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53410" w14:textId="1E2B9213" w:rsidR="00733E16" w:rsidRDefault="00D12282" w:rsidP="00E83941">
      <w:pPr>
        <w:spacing w:after="0" w:line="240" w:lineRule="auto"/>
        <w:rPr>
          <w:rFonts w:ascii="Arial" w:eastAsia="Arial" w:hAnsi="Arial" w:cs="Arial"/>
          <w:b/>
          <w:sz w:val="28"/>
        </w:rPr>
      </w:pPr>
      <w:r>
        <w:rPr>
          <w:rFonts w:ascii="Arial" w:eastAsia="Arial" w:hAnsi="Arial" w:cs="Arial"/>
          <w:b/>
          <w:sz w:val="28"/>
        </w:rPr>
        <w:t>V</w:t>
      </w:r>
      <w:r w:rsidR="00D94145">
        <w:rPr>
          <w:rFonts w:ascii="Arial" w:eastAsia="Arial" w:hAnsi="Arial" w:cs="Arial"/>
          <w:b/>
          <w:sz w:val="28"/>
        </w:rPr>
        <w:t>erslag bijeenkomst BAC HAP 07-</w:t>
      </w:r>
      <w:r w:rsidR="005E2610">
        <w:rPr>
          <w:rFonts w:ascii="Arial" w:eastAsia="Arial" w:hAnsi="Arial" w:cs="Arial"/>
          <w:b/>
          <w:sz w:val="28"/>
        </w:rPr>
        <w:t>0</w:t>
      </w:r>
      <w:r w:rsidR="00D94145">
        <w:rPr>
          <w:rFonts w:ascii="Arial" w:eastAsia="Arial" w:hAnsi="Arial" w:cs="Arial"/>
          <w:b/>
          <w:sz w:val="28"/>
        </w:rPr>
        <w:t>3</w:t>
      </w:r>
      <w:r w:rsidR="005E2610">
        <w:rPr>
          <w:rFonts w:ascii="Arial" w:eastAsia="Arial" w:hAnsi="Arial" w:cs="Arial"/>
          <w:b/>
          <w:sz w:val="28"/>
        </w:rPr>
        <w:t>-2022</w:t>
      </w:r>
      <w:r w:rsidR="003A1099">
        <w:rPr>
          <w:rFonts w:ascii="Arial" w:eastAsia="Arial" w:hAnsi="Arial" w:cs="Arial"/>
          <w:b/>
          <w:sz w:val="28"/>
        </w:rPr>
        <w:t xml:space="preserve"> via TEAMS</w:t>
      </w:r>
    </w:p>
    <w:p w14:paraId="753AFA83" w14:textId="77777777" w:rsidR="00733E16" w:rsidRDefault="00733E16">
      <w:pPr>
        <w:spacing w:after="0" w:line="240" w:lineRule="auto"/>
        <w:rPr>
          <w:rFonts w:ascii="Arial" w:eastAsia="Arial" w:hAnsi="Arial" w:cs="Arial"/>
        </w:rPr>
      </w:pPr>
    </w:p>
    <w:tbl>
      <w:tblPr>
        <w:tblW w:w="9178" w:type="dxa"/>
        <w:tblInd w:w="108" w:type="dxa"/>
        <w:tblLayout w:type="fixed"/>
        <w:tblCellMar>
          <w:left w:w="10" w:type="dxa"/>
          <w:right w:w="10" w:type="dxa"/>
        </w:tblCellMar>
        <w:tblLook w:val="0000" w:firstRow="0" w:lastRow="0" w:firstColumn="0" w:lastColumn="0" w:noHBand="0" w:noVBand="0"/>
      </w:tblPr>
      <w:tblGrid>
        <w:gridCol w:w="2410"/>
        <w:gridCol w:w="6768"/>
      </w:tblGrid>
      <w:tr w:rsidR="00733E16" w14:paraId="782F467C" w14:textId="77777777" w:rsidTr="00D94145">
        <w:trPr>
          <w:trHeight w:val="544"/>
        </w:trPr>
        <w:tc>
          <w:tcPr>
            <w:tcW w:w="2410" w:type="dxa"/>
            <w:tcBorders>
              <w:top w:val="single" w:sz="4" w:space="0" w:color="7F7F7F"/>
              <w:left w:val="single" w:sz="4" w:space="0" w:color="7F7F7F"/>
              <w:bottom w:val="single" w:sz="4" w:space="0" w:color="7F7F7F"/>
              <w:right w:val="single" w:sz="4" w:space="0" w:color="000000"/>
            </w:tcBorders>
            <w:shd w:val="clear" w:color="000000" w:fill="FFFFFF"/>
            <w:tcMar>
              <w:left w:w="108" w:type="dxa"/>
              <w:right w:w="108" w:type="dxa"/>
            </w:tcMar>
          </w:tcPr>
          <w:p w14:paraId="72A97656" w14:textId="7E9BA35A" w:rsidR="00733E16" w:rsidRDefault="00165109" w:rsidP="00ED3CFC">
            <w:pPr>
              <w:spacing w:after="0" w:line="240" w:lineRule="auto"/>
              <w:jc w:val="both"/>
            </w:pPr>
            <w:r>
              <w:rPr>
                <w:rFonts w:ascii="Arial" w:eastAsia="Arial" w:hAnsi="Arial" w:cs="Arial"/>
                <w:sz w:val="18"/>
              </w:rPr>
              <w:t>Aanwezig</w:t>
            </w:r>
            <w:r w:rsidR="00C378A8">
              <w:rPr>
                <w:rFonts w:ascii="Arial" w:eastAsia="Arial" w:hAnsi="Arial" w:cs="Arial"/>
                <w:sz w:val="18"/>
              </w:rPr>
              <w:t>:</w:t>
            </w:r>
          </w:p>
        </w:tc>
        <w:tc>
          <w:tcPr>
            <w:tcW w:w="6768" w:type="dxa"/>
            <w:tcBorders>
              <w:top w:val="single" w:sz="4" w:space="0" w:color="7F7F7F"/>
              <w:left w:val="single" w:sz="4" w:space="0" w:color="000000"/>
              <w:bottom w:val="single" w:sz="4" w:space="0" w:color="7F7F7F"/>
              <w:right w:val="single" w:sz="4" w:space="0" w:color="7F7F7F"/>
            </w:tcBorders>
            <w:shd w:val="clear" w:color="000000" w:fill="FFFFFF"/>
            <w:tcMar>
              <w:left w:w="108" w:type="dxa"/>
              <w:right w:w="108" w:type="dxa"/>
            </w:tcMar>
          </w:tcPr>
          <w:p w14:paraId="6A2DC018" w14:textId="08A679AD" w:rsidR="00733E16" w:rsidRPr="001A08FA" w:rsidRDefault="000113B6" w:rsidP="000913B3">
            <w:pPr>
              <w:spacing w:after="0" w:line="240" w:lineRule="auto"/>
              <w:rPr>
                <w:rFonts w:ascii="Arial" w:eastAsia="Arial" w:hAnsi="Arial" w:cs="Arial"/>
                <w:sz w:val="18"/>
              </w:rPr>
            </w:pPr>
            <w:r>
              <w:rPr>
                <w:rFonts w:ascii="Arial" w:eastAsia="Arial" w:hAnsi="Arial" w:cs="Arial"/>
                <w:sz w:val="18"/>
              </w:rPr>
              <w:t>K. van Baardwijk (KvB),</w:t>
            </w:r>
            <w:r w:rsidR="00D45D40">
              <w:rPr>
                <w:rFonts w:ascii="Arial" w:eastAsia="Arial" w:hAnsi="Arial" w:cs="Arial"/>
                <w:sz w:val="18"/>
              </w:rPr>
              <w:t xml:space="preserve"> </w:t>
            </w:r>
            <w:r w:rsidR="00E96FDC">
              <w:rPr>
                <w:rFonts w:ascii="Arial" w:eastAsia="Arial" w:hAnsi="Arial" w:cs="Arial"/>
                <w:sz w:val="18"/>
              </w:rPr>
              <w:t xml:space="preserve">E. Duinkerke (ED), </w:t>
            </w:r>
            <w:r w:rsidR="005D29CE">
              <w:rPr>
                <w:rFonts w:ascii="Arial" w:eastAsia="Arial" w:hAnsi="Arial" w:cs="Arial"/>
                <w:sz w:val="18"/>
              </w:rPr>
              <w:t xml:space="preserve">R. Heg (RH) </w:t>
            </w:r>
            <w:r w:rsidR="004115ED">
              <w:rPr>
                <w:rFonts w:ascii="Arial" w:eastAsia="Arial" w:hAnsi="Arial" w:cs="Arial"/>
                <w:sz w:val="18"/>
              </w:rPr>
              <w:t>voorzitter</w:t>
            </w:r>
            <w:r w:rsidR="000952C0">
              <w:rPr>
                <w:rFonts w:ascii="Arial" w:eastAsia="Arial" w:hAnsi="Arial" w:cs="Arial"/>
                <w:sz w:val="18"/>
              </w:rPr>
              <w:t xml:space="preserve">, </w:t>
            </w:r>
            <w:r w:rsidR="00D94145">
              <w:rPr>
                <w:rFonts w:ascii="Arial" w:eastAsia="Arial" w:hAnsi="Arial" w:cs="Arial"/>
                <w:sz w:val="18"/>
              </w:rPr>
              <w:t>Y. K</w:t>
            </w:r>
            <w:r w:rsidR="000913B3">
              <w:rPr>
                <w:rFonts w:ascii="Arial" w:eastAsia="Arial" w:hAnsi="Arial" w:cs="Arial"/>
                <w:sz w:val="18"/>
              </w:rPr>
              <w:t>esler (YK), F-P Oderwald (FPO)</w:t>
            </w:r>
            <w:r w:rsidR="001E7926">
              <w:t>,</w:t>
            </w:r>
            <w:r w:rsidR="005E2610">
              <w:t xml:space="preserve"> </w:t>
            </w:r>
            <w:r w:rsidR="00B4458A">
              <w:rPr>
                <w:rFonts w:ascii="Arial" w:eastAsia="Arial" w:hAnsi="Arial" w:cs="Arial"/>
                <w:sz w:val="18"/>
              </w:rPr>
              <w:t>E. Posma (EP),</w:t>
            </w:r>
            <w:r w:rsidR="00F93D13">
              <w:rPr>
                <w:rFonts w:ascii="Arial" w:eastAsia="Arial" w:hAnsi="Arial" w:cs="Arial"/>
                <w:sz w:val="18"/>
              </w:rPr>
              <w:t xml:space="preserve"> </w:t>
            </w:r>
            <w:r w:rsidR="00D94145">
              <w:rPr>
                <w:rFonts w:ascii="Arial" w:eastAsia="Arial" w:hAnsi="Arial" w:cs="Arial"/>
                <w:sz w:val="18"/>
              </w:rPr>
              <w:t xml:space="preserve">S. Sabrkhany (SS), </w:t>
            </w:r>
            <w:r w:rsidR="00F76F65">
              <w:rPr>
                <w:rFonts w:ascii="Arial" w:eastAsia="Arial" w:hAnsi="Arial" w:cs="Arial"/>
                <w:sz w:val="18"/>
              </w:rPr>
              <w:t xml:space="preserve">E. Urlings (EU), </w:t>
            </w:r>
            <w:r w:rsidR="00D94145" w:rsidRPr="00B672D8">
              <w:rPr>
                <w:rFonts w:ascii="Arial" w:hAnsi="Arial" w:cs="Arial"/>
                <w:sz w:val="18"/>
                <w:szCs w:val="18"/>
              </w:rPr>
              <w:t>M Verhoeckx (MM)</w:t>
            </w:r>
            <w:r w:rsidR="00D94145" w:rsidRPr="00B672D8">
              <w:rPr>
                <w:rFonts w:ascii="Arial" w:eastAsia="Arial" w:hAnsi="Arial" w:cs="Arial"/>
                <w:sz w:val="18"/>
                <w:szCs w:val="18"/>
              </w:rPr>
              <w:t>,</w:t>
            </w:r>
            <w:r w:rsidR="000913B3">
              <w:rPr>
                <w:rFonts w:ascii="Arial" w:eastAsia="Arial" w:hAnsi="Arial" w:cs="Arial"/>
                <w:sz w:val="18"/>
                <w:szCs w:val="18"/>
              </w:rPr>
              <w:t xml:space="preserve"> A. Witjes (AW), </w:t>
            </w:r>
            <w:r w:rsidR="000913B3">
              <w:rPr>
                <w:rFonts w:ascii="Arial" w:eastAsia="Arial" w:hAnsi="Arial" w:cs="Arial"/>
                <w:sz w:val="18"/>
              </w:rPr>
              <w:t>N. Broens notuliste (NB)</w:t>
            </w:r>
          </w:p>
        </w:tc>
      </w:tr>
      <w:tr w:rsidR="00733E16" w14:paraId="5BC14654" w14:textId="77777777" w:rsidTr="00D94145">
        <w:tc>
          <w:tcPr>
            <w:tcW w:w="2410" w:type="dxa"/>
            <w:tcBorders>
              <w:top w:val="single" w:sz="4" w:space="0" w:color="7F7F7F"/>
              <w:left w:val="single" w:sz="4" w:space="0" w:color="7F7F7F"/>
              <w:bottom w:val="single" w:sz="4" w:space="0" w:color="7F7F7F"/>
              <w:right w:val="single" w:sz="4" w:space="0" w:color="000000"/>
            </w:tcBorders>
            <w:shd w:val="clear" w:color="000000" w:fill="FFFFFF"/>
            <w:tcMar>
              <w:left w:w="108" w:type="dxa"/>
              <w:right w:w="108" w:type="dxa"/>
            </w:tcMar>
          </w:tcPr>
          <w:p w14:paraId="48B00738" w14:textId="12605F41" w:rsidR="00733E16" w:rsidRDefault="00BE3394" w:rsidP="00BE255F">
            <w:pPr>
              <w:spacing w:after="0" w:line="240" w:lineRule="auto"/>
              <w:jc w:val="both"/>
            </w:pPr>
            <w:r>
              <w:rPr>
                <w:rFonts w:ascii="Arial" w:eastAsia="Arial" w:hAnsi="Arial" w:cs="Arial"/>
                <w:sz w:val="18"/>
              </w:rPr>
              <w:t>Afwezig</w:t>
            </w:r>
            <w:r w:rsidR="00BE2287">
              <w:rPr>
                <w:rFonts w:ascii="Arial" w:eastAsia="Arial" w:hAnsi="Arial" w:cs="Arial"/>
                <w:sz w:val="18"/>
              </w:rPr>
              <w:t xml:space="preserve"> afgemeld</w:t>
            </w:r>
            <w:r>
              <w:rPr>
                <w:rFonts w:ascii="Arial" w:eastAsia="Arial" w:hAnsi="Arial" w:cs="Arial"/>
                <w:sz w:val="18"/>
              </w:rPr>
              <w:t>:</w:t>
            </w:r>
          </w:p>
        </w:tc>
        <w:tc>
          <w:tcPr>
            <w:tcW w:w="6768" w:type="dxa"/>
            <w:tcBorders>
              <w:top w:val="single" w:sz="4" w:space="0" w:color="7F7F7F"/>
              <w:left w:val="single" w:sz="4" w:space="0" w:color="000000"/>
              <w:bottom w:val="single" w:sz="4" w:space="0" w:color="7F7F7F"/>
              <w:right w:val="single" w:sz="4" w:space="0" w:color="7F7F7F"/>
            </w:tcBorders>
            <w:shd w:val="clear" w:color="000000" w:fill="FFFFFF"/>
            <w:tcMar>
              <w:left w:w="108" w:type="dxa"/>
              <w:right w:w="108" w:type="dxa"/>
            </w:tcMar>
          </w:tcPr>
          <w:p w14:paraId="2411D912" w14:textId="48C312AA" w:rsidR="00733E16" w:rsidRDefault="00D94145" w:rsidP="00DC7BFD">
            <w:pPr>
              <w:spacing w:after="0" w:line="240" w:lineRule="auto"/>
            </w:pPr>
            <w:r>
              <w:rPr>
                <w:rFonts w:ascii="Arial" w:eastAsia="Arial" w:hAnsi="Arial" w:cs="Arial"/>
                <w:sz w:val="18"/>
              </w:rPr>
              <w:t>H. Goossens (HG), I. van der Heijden (IH)</w:t>
            </w:r>
            <w:r>
              <w:rPr>
                <w:rFonts w:ascii="Arial" w:eastAsia="Arial" w:hAnsi="Arial" w:cs="Arial"/>
                <w:sz w:val="18"/>
                <w:szCs w:val="18"/>
              </w:rPr>
              <w:t xml:space="preserve">, </w:t>
            </w:r>
            <w:r>
              <w:t xml:space="preserve">L. Nijst (LN), </w:t>
            </w:r>
            <w:r w:rsidR="001E7926" w:rsidRPr="00B672D8">
              <w:rPr>
                <w:rFonts w:ascii="Arial" w:eastAsia="Arial" w:hAnsi="Arial" w:cs="Arial"/>
                <w:sz w:val="18"/>
                <w:szCs w:val="18"/>
              </w:rPr>
              <w:t>V. Zwietering (VZ)</w:t>
            </w:r>
          </w:p>
        </w:tc>
      </w:tr>
      <w:tr w:rsidR="00733E16" w14:paraId="13F6630A" w14:textId="77777777" w:rsidTr="00D94145">
        <w:trPr>
          <w:trHeight w:val="1"/>
        </w:trPr>
        <w:tc>
          <w:tcPr>
            <w:tcW w:w="2410" w:type="dxa"/>
            <w:tcBorders>
              <w:top w:val="single" w:sz="4" w:space="0" w:color="7F7F7F"/>
              <w:left w:val="single" w:sz="4" w:space="0" w:color="7F7F7F"/>
              <w:bottom w:val="single" w:sz="4" w:space="0" w:color="7F7F7F"/>
              <w:right w:val="single" w:sz="4" w:space="0" w:color="000000"/>
            </w:tcBorders>
            <w:shd w:val="clear" w:color="000000" w:fill="FFFFFF"/>
            <w:tcMar>
              <w:left w:w="108" w:type="dxa"/>
              <w:right w:w="108" w:type="dxa"/>
            </w:tcMar>
          </w:tcPr>
          <w:p w14:paraId="733321AE" w14:textId="77777777" w:rsidR="00733E16" w:rsidRDefault="00165109">
            <w:pPr>
              <w:spacing w:after="0" w:line="240" w:lineRule="auto"/>
              <w:jc w:val="both"/>
            </w:pPr>
            <w:r>
              <w:rPr>
                <w:rFonts w:ascii="Arial" w:eastAsia="Arial" w:hAnsi="Arial" w:cs="Arial"/>
                <w:sz w:val="18"/>
              </w:rPr>
              <w:t>Kopie:</w:t>
            </w:r>
          </w:p>
        </w:tc>
        <w:tc>
          <w:tcPr>
            <w:tcW w:w="6768" w:type="dxa"/>
            <w:tcBorders>
              <w:top w:val="single" w:sz="4" w:space="0" w:color="7F7F7F"/>
              <w:left w:val="single" w:sz="4" w:space="0" w:color="000000"/>
              <w:bottom w:val="single" w:sz="4" w:space="0" w:color="7F7F7F"/>
              <w:right w:val="single" w:sz="4" w:space="0" w:color="7F7F7F"/>
            </w:tcBorders>
            <w:shd w:val="clear" w:color="000000" w:fill="FFFFFF"/>
            <w:tcMar>
              <w:left w:w="108" w:type="dxa"/>
              <w:right w:w="108" w:type="dxa"/>
            </w:tcMar>
          </w:tcPr>
          <w:p w14:paraId="0B9FFE95" w14:textId="11C98D0A" w:rsidR="00733E16" w:rsidRDefault="00165109">
            <w:pPr>
              <w:spacing w:after="0" w:line="240" w:lineRule="auto"/>
            </w:pPr>
            <w:r>
              <w:rPr>
                <w:rFonts w:ascii="Arial" w:eastAsia="Arial" w:hAnsi="Arial" w:cs="Arial"/>
                <w:sz w:val="18"/>
              </w:rPr>
              <w:t>Teamleidsters + bestuur RHZ +</w:t>
            </w:r>
            <w:r w:rsidR="00DA2BAA">
              <w:rPr>
                <w:rFonts w:ascii="Arial" w:eastAsia="Arial" w:hAnsi="Arial" w:cs="Arial"/>
                <w:sz w:val="18"/>
              </w:rPr>
              <w:t xml:space="preserve"> bestuurs groep voorzitters</w:t>
            </w:r>
          </w:p>
        </w:tc>
      </w:tr>
    </w:tbl>
    <w:p w14:paraId="6E421FFE" w14:textId="77777777" w:rsidR="00733E16" w:rsidRDefault="00733E16">
      <w:pPr>
        <w:spacing w:after="0" w:line="240" w:lineRule="auto"/>
        <w:jc w:val="both"/>
        <w:rPr>
          <w:rFonts w:ascii="Arial" w:eastAsia="Arial" w:hAnsi="Arial" w:cs="Arial"/>
          <w:sz w:val="18"/>
        </w:rPr>
      </w:pPr>
    </w:p>
    <w:tbl>
      <w:tblPr>
        <w:tblW w:w="9214" w:type="dxa"/>
        <w:tblInd w:w="108" w:type="dxa"/>
        <w:tblLayout w:type="fixed"/>
        <w:tblCellMar>
          <w:left w:w="10" w:type="dxa"/>
          <w:right w:w="10" w:type="dxa"/>
        </w:tblCellMar>
        <w:tblLook w:val="0000" w:firstRow="0" w:lastRow="0" w:firstColumn="0" w:lastColumn="0" w:noHBand="0" w:noVBand="0"/>
      </w:tblPr>
      <w:tblGrid>
        <w:gridCol w:w="993"/>
        <w:gridCol w:w="8221"/>
      </w:tblGrid>
      <w:tr w:rsidR="00733E16" w14:paraId="2441AA82" w14:textId="77777777" w:rsidTr="0018497A">
        <w:tc>
          <w:tcPr>
            <w:tcW w:w="993" w:type="dxa"/>
            <w:tcBorders>
              <w:top w:val="single" w:sz="4" w:space="0" w:color="000000"/>
              <w:left w:val="single" w:sz="4" w:space="0" w:color="000000"/>
              <w:bottom w:val="single" w:sz="4" w:space="0" w:color="000000"/>
              <w:right w:val="single" w:sz="4" w:space="0" w:color="000000"/>
            </w:tcBorders>
            <w:shd w:val="clear" w:color="auto" w:fill="7F7F7F"/>
            <w:tcMar>
              <w:left w:w="108" w:type="dxa"/>
              <w:right w:w="108" w:type="dxa"/>
            </w:tcMar>
          </w:tcPr>
          <w:p w14:paraId="79D2374D" w14:textId="77777777" w:rsidR="00332731" w:rsidRDefault="00165109">
            <w:pPr>
              <w:spacing w:after="0" w:line="240" w:lineRule="auto"/>
              <w:rPr>
                <w:rFonts w:ascii="Arial" w:eastAsia="Arial" w:hAnsi="Arial" w:cs="Arial"/>
                <w:b/>
                <w:sz w:val="18"/>
              </w:rPr>
            </w:pPr>
            <w:r>
              <w:rPr>
                <w:rFonts w:ascii="Arial" w:eastAsia="Arial" w:hAnsi="Arial" w:cs="Arial"/>
                <w:b/>
                <w:sz w:val="18"/>
              </w:rPr>
              <w:t>Agenda</w:t>
            </w:r>
          </w:p>
          <w:p w14:paraId="10A071B2" w14:textId="77777777" w:rsidR="00733E16" w:rsidRDefault="00165109">
            <w:pPr>
              <w:spacing w:after="0" w:line="240" w:lineRule="auto"/>
            </w:pPr>
            <w:r>
              <w:rPr>
                <w:rFonts w:ascii="Arial" w:eastAsia="Arial" w:hAnsi="Arial" w:cs="Arial"/>
                <w:b/>
                <w:sz w:val="18"/>
              </w:rPr>
              <w:t>punt</w:t>
            </w:r>
          </w:p>
        </w:tc>
        <w:tc>
          <w:tcPr>
            <w:tcW w:w="8221" w:type="dxa"/>
            <w:tcBorders>
              <w:top w:val="single" w:sz="4" w:space="0" w:color="000000"/>
              <w:left w:val="single" w:sz="4" w:space="0" w:color="000000"/>
              <w:bottom w:val="single" w:sz="4" w:space="0" w:color="000000"/>
              <w:right w:val="single" w:sz="4" w:space="0" w:color="000000"/>
            </w:tcBorders>
            <w:shd w:val="clear" w:color="auto" w:fill="7F7F7F"/>
            <w:tcMar>
              <w:left w:w="108" w:type="dxa"/>
              <w:right w:w="108" w:type="dxa"/>
            </w:tcMar>
          </w:tcPr>
          <w:p w14:paraId="763682B7" w14:textId="77777777" w:rsidR="00733E16" w:rsidRDefault="00165109">
            <w:pPr>
              <w:keepNext/>
              <w:spacing w:after="0" w:line="240" w:lineRule="auto"/>
            </w:pPr>
            <w:r>
              <w:rPr>
                <w:rFonts w:ascii="Arial" w:eastAsia="Arial" w:hAnsi="Arial" w:cs="Arial"/>
                <w:b/>
                <w:sz w:val="18"/>
              </w:rPr>
              <w:t>Onderwerp</w:t>
            </w:r>
          </w:p>
        </w:tc>
      </w:tr>
      <w:tr w:rsidR="00733E16" w14:paraId="581ECBFB" w14:textId="77777777" w:rsidTr="0018497A">
        <w:trPr>
          <w:trHeight w:val="556"/>
        </w:trPr>
        <w:tc>
          <w:tcPr>
            <w:tcW w:w="993" w:type="dxa"/>
            <w:tcBorders>
              <w:top w:val="single" w:sz="4" w:space="0" w:color="000000"/>
              <w:left w:val="single" w:sz="4" w:space="0" w:color="000000"/>
              <w:bottom w:val="single" w:sz="4" w:space="0" w:color="7F7F7F"/>
              <w:right w:val="single" w:sz="4" w:space="0" w:color="000000"/>
            </w:tcBorders>
            <w:shd w:val="clear" w:color="000000" w:fill="FFFFFF"/>
            <w:tcMar>
              <w:left w:w="108" w:type="dxa"/>
              <w:right w:w="108" w:type="dxa"/>
            </w:tcMar>
          </w:tcPr>
          <w:p w14:paraId="0636F2CE" w14:textId="77777777" w:rsidR="00733E16" w:rsidRDefault="00165109">
            <w:pPr>
              <w:spacing w:after="0" w:line="240" w:lineRule="auto"/>
            </w:pPr>
            <w:r>
              <w:rPr>
                <w:rFonts w:ascii="Arial" w:eastAsia="Arial" w:hAnsi="Arial" w:cs="Arial"/>
                <w:b/>
                <w:sz w:val="18"/>
              </w:rPr>
              <w:t>1</w:t>
            </w:r>
          </w:p>
        </w:tc>
        <w:tc>
          <w:tcPr>
            <w:tcW w:w="8221" w:type="dxa"/>
            <w:tcBorders>
              <w:top w:val="single" w:sz="4" w:space="0" w:color="000000"/>
              <w:left w:val="single" w:sz="4" w:space="0" w:color="000000"/>
              <w:bottom w:val="single" w:sz="4" w:space="0" w:color="7F7F7F"/>
              <w:right w:val="single" w:sz="4" w:space="0" w:color="000000"/>
            </w:tcBorders>
            <w:shd w:val="clear" w:color="000000" w:fill="FFFFFF"/>
            <w:tcMar>
              <w:left w:w="108" w:type="dxa"/>
              <w:right w:w="108" w:type="dxa"/>
            </w:tcMar>
          </w:tcPr>
          <w:p w14:paraId="050D7772" w14:textId="77777777" w:rsidR="00C940DF" w:rsidRDefault="00165109" w:rsidP="00ED3CFC">
            <w:pPr>
              <w:keepNext/>
              <w:spacing w:after="0" w:line="240" w:lineRule="auto"/>
              <w:rPr>
                <w:rFonts w:ascii="Arial" w:eastAsia="Arial" w:hAnsi="Arial" w:cs="Arial"/>
                <w:b/>
                <w:sz w:val="18"/>
                <w:szCs w:val="18"/>
              </w:rPr>
            </w:pPr>
            <w:r w:rsidRPr="00C65333">
              <w:rPr>
                <w:rFonts w:ascii="Arial" w:eastAsia="Arial" w:hAnsi="Arial" w:cs="Arial"/>
                <w:b/>
                <w:sz w:val="18"/>
                <w:szCs w:val="18"/>
              </w:rPr>
              <w:t>Opening en mededelingen</w:t>
            </w:r>
          </w:p>
          <w:p w14:paraId="28D6F68C" w14:textId="042EA8D9" w:rsidR="005B581A" w:rsidRDefault="004E0A2D" w:rsidP="00D94145">
            <w:pPr>
              <w:keepNext/>
              <w:tabs>
                <w:tab w:val="left" w:pos="1757"/>
              </w:tabs>
              <w:spacing w:after="0" w:line="240" w:lineRule="auto"/>
              <w:rPr>
                <w:rFonts w:ascii="Arial" w:eastAsia="Arial" w:hAnsi="Arial" w:cs="Arial"/>
                <w:sz w:val="18"/>
                <w:szCs w:val="18"/>
              </w:rPr>
            </w:pPr>
            <w:r>
              <w:rPr>
                <w:rFonts w:ascii="Arial" w:eastAsia="Arial" w:hAnsi="Arial" w:cs="Arial"/>
                <w:sz w:val="18"/>
                <w:szCs w:val="18"/>
              </w:rPr>
              <w:t>De voorzitter op</w:t>
            </w:r>
            <w:r w:rsidR="00DC7BFD">
              <w:rPr>
                <w:rFonts w:ascii="Arial" w:eastAsia="Arial" w:hAnsi="Arial" w:cs="Arial"/>
                <w:sz w:val="18"/>
                <w:szCs w:val="18"/>
              </w:rPr>
              <w:t xml:space="preserve">ent de vergadering om </w:t>
            </w:r>
            <w:r w:rsidR="00D94145">
              <w:rPr>
                <w:rFonts w:ascii="Arial" w:eastAsia="Arial" w:hAnsi="Arial" w:cs="Arial"/>
                <w:sz w:val="18"/>
                <w:szCs w:val="18"/>
              </w:rPr>
              <w:t>18:00u</w:t>
            </w:r>
            <w:r w:rsidR="00D94145">
              <w:rPr>
                <w:rFonts w:ascii="Arial" w:eastAsia="Arial" w:hAnsi="Arial" w:cs="Arial"/>
                <w:sz w:val="18"/>
                <w:szCs w:val="18"/>
              </w:rPr>
              <w:br/>
              <w:t>Erica heet Frans-Peter Oderwald en Eline Urli</w:t>
            </w:r>
            <w:r w:rsidR="00A248A9">
              <w:rPr>
                <w:rFonts w:ascii="Arial" w:eastAsia="Arial" w:hAnsi="Arial" w:cs="Arial"/>
                <w:sz w:val="18"/>
                <w:szCs w:val="18"/>
              </w:rPr>
              <w:t xml:space="preserve">ngs </w:t>
            </w:r>
            <w:r w:rsidR="00D25F4B">
              <w:rPr>
                <w:rFonts w:ascii="Arial" w:eastAsia="Arial" w:hAnsi="Arial" w:cs="Arial"/>
                <w:sz w:val="18"/>
                <w:szCs w:val="18"/>
              </w:rPr>
              <w:t>van harte welkom als nieuwe leden</w:t>
            </w:r>
            <w:r w:rsidR="00A248A9">
              <w:rPr>
                <w:rFonts w:ascii="Arial" w:eastAsia="Arial" w:hAnsi="Arial" w:cs="Arial"/>
                <w:sz w:val="18"/>
                <w:szCs w:val="18"/>
              </w:rPr>
              <w:t xml:space="preserve"> van de BAC HAP.</w:t>
            </w:r>
          </w:p>
          <w:p w14:paraId="120154CC" w14:textId="0BAFFB2B" w:rsidR="00D25F4B" w:rsidRPr="001E7926" w:rsidRDefault="00E56171" w:rsidP="00E56171">
            <w:pPr>
              <w:keepNext/>
              <w:tabs>
                <w:tab w:val="left" w:pos="1757"/>
              </w:tabs>
              <w:spacing w:after="0" w:line="240" w:lineRule="auto"/>
              <w:rPr>
                <w:rFonts w:ascii="Arial" w:eastAsia="Arial" w:hAnsi="Arial" w:cs="Arial"/>
                <w:sz w:val="18"/>
                <w:szCs w:val="18"/>
              </w:rPr>
            </w:pPr>
            <w:r>
              <w:rPr>
                <w:rFonts w:ascii="Arial" w:eastAsia="Arial" w:hAnsi="Arial" w:cs="Arial"/>
                <w:sz w:val="18"/>
                <w:szCs w:val="18"/>
              </w:rPr>
              <w:t>Als m</w:t>
            </w:r>
            <w:r w:rsidR="00D25F4B">
              <w:rPr>
                <w:rFonts w:ascii="Arial" w:eastAsia="Arial" w:hAnsi="Arial" w:cs="Arial"/>
                <w:sz w:val="18"/>
                <w:szCs w:val="18"/>
              </w:rPr>
              <w:t>ede</w:t>
            </w:r>
            <w:r>
              <w:rPr>
                <w:rFonts w:ascii="Arial" w:eastAsia="Arial" w:hAnsi="Arial" w:cs="Arial"/>
                <w:sz w:val="18"/>
                <w:szCs w:val="18"/>
              </w:rPr>
              <w:t>deling meldt Erica dat 6 leden zijn geinsta</w:t>
            </w:r>
            <w:r w:rsidR="00D25F4B">
              <w:rPr>
                <w:rFonts w:ascii="Arial" w:eastAsia="Arial" w:hAnsi="Arial" w:cs="Arial"/>
                <w:sz w:val="18"/>
                <w:szCs w:val="18"/>
              </w:rPr>
              <w:t>ll</w:t>
            </w:r>
            <w:r>
              <w:rPr>
                <w:rFonts w:ascii="Arial" w:eastAsia="Arial" w:hAnsi="Arial" w:cs="Arial"/>
                <w:sz w:val="18"/>
                <w:szCs w:val="18"/>
              </w:rPr>
              <w:t>e</w:t>
            </w:r>
            <w:r w:rsidR="00D25F4B">
              <w:rPr>
                <w:rFonts w:ascii="Arial" w:eastAsia="Arial" w:hAnsi="Arial" w:cs="Arial"/>
                <w:sz w:val="18"/>
                <w:szCs w:val="18"/>
              </w:rPr>
              <w:t xml:space="preserve">erd in </w:t>
            </w:r>
            <w:r>
              <w:rPr>
                <w:rFonts w:ascii="Arial" w:eastAsia="Arial" w:hAnsi="Arial" w:cs="Arial"/>
                <w:sz w:val="18"/>
                <w:szCs w:val="18"/>
              </w:rPr>
              <w:t>de C</w:t>
            </w:r>
            <w:r w:rsidR="00D25F4B">
              <w:rPr>
                <w:rFonts w:ascii="Arial" w:eastAsia="Arial" w:hAnsi="Arial" w:cs="Arial"/>
                <w:sz w:val="18"/>
                <w:szCs w:val="18"/>
              </w:rPr>
              <w:t>lientenraad</w:t>
            </w:r>
            <w:r>
              <w:rPr>
                <w:rFonts w:ascii="Arial" w:eastAsia="Arial" w:hAnsi="Arial" w:cs="Arial"/>
                <w:sz w:val="18"/>
                <w:szCs w:val="18"/>
              </w:rPr>
              <w:t xml:space="preserve"> van de HAP</w:t>
            </w:r>
            <w:r w:rsidR="00D25F4B">
              <w:rPr>
                <w:rFonts w:ascii="Arial" w:eastAsia="Arial" w:hAnsi="Arial" w:cs="Arial"/>
                <w:sz w:val="18"/>
                <w:szCs w:val="18"/>
              </w:rPr>
              <w:t>. Vanuit clientperspectief zullen ze advies geven en meedenken</w:t>
            </w:r>
            <w:r w:rsidR="00253355">
              <w:rPr>
                <w:rFonts w:ascii="Arial" w:eastAsia="Arial" w:hAnsi="Arial" w:cs="Arial"/>
                <w:sz w:val="18"/>
                <w:szCs w:val="18"/>
              </w:rPr>
              <w:t xml:space="preserve"> over </w:t>
            </w:r>
            <w:r>
              <w:rPr>
                <w:rFonts w:ascii="Arial" w:eastAsia="Arial" w:hAnsi="Arial" w:cs="Arial"/>
                <w:sz w:val="18"/>
                <w:szCs w:val="18"/>
              </w:rPr>
              <w:t>verschillende vraagstukken.</w:t>
            </w:r>
            <w:r>
              <w:rPr>
                <w:rFonts w:ascii="Arial" w:eastAsia="Arial" w:hAnsi="Arial" w:cs="Arial"/>
                <w:sz w:val="18"/>
                <w:szCs w:val="18"/>
              </w:rPr>
              <w:br/>
              <w:t>De praktijk van Ruud Heg heeft ook een clientenraad. Beide clientenraden kunnen tzt samenwerken bij diverse vraagstukken.</w:t>
            </w:r>
          </w:p>
        </w:tc>
      </w:tr>
      <w:tr w:rsidR="00D94145" w14:paraId="76CB7D0A" w14:textId="77777777" w:rsidTr="0018497A">
        <w:trPr>
          <w:trHeight w:val="415"/>
        </w:trPr>
        <w:tc>
          <w:tcPr>
            <w:tcW w:w="993" w:type="dxa"/>
            <w:tcBorders>
              <w:top w:val="single" w:sz="4" w:space="0" w:color="7F7F7F"/>
              <w:left w:val="single" w:sz="4" w:space="0" w:color="7F7F7F"/>
              <w:bottom w:val="single" w:sz="4" w:space="0" w:color="7F7F7F"/>
              <w:right w:val="single" w:sz="4" w:space="0" w:color="000000"/>
            </w:tcBorders>
            <w:shd w:val="clear" w:color="000000" w:fill="FFFFFF"/>
            <w:tcMar>
              <w:left w:w="108" w:type="dxa"/>
              <w:right w:w="108" w:type="dxa"/>
            </w:tcMar>
          </w:tcPr>
          <w:p w14:paraId="7E0BD959" w14:textId="55D1A2EF" w:rsidR="00D94145" w:rsidRDefault="00D94145" w:rsidP="00D94145">
            <w:pPr>
              <w:spacing w:after="0" w:line="240" w:lineRule="auto"/>
              <w:rPr>
                <w:rFonts w:ascii="Arial" w:hAnsi="Arial" w:cs="Arial"/>
                <w:b/>
                <w:sz w:val="18"/>
                <w:szCs w:val="18"/>
              </w:rPr>
            </w:pPr>
            <w:r>
              <w:rPr>
                <w:rFonts w:ascii="Arial" w:hAnsi="Arial" w:cs="Arial"/>
                <w:b/>
                <w:sz w:val="18"/>
                <w:szCs w:val="18"/>
              </w:rPr>
              <w:t>2.</w:t>
            </w:r>
          </w:p>
        </w:tc>
        <w:tc>
          <w:tcPr>
            <w:tcW w:w="8221" w:type="dxa"/>
            <w:tcBorders>
              <w:top w:val="single" w:sz="4" w:space="0" w:color="7F7F7F"/>
              <w:left w:val="single" w:sz="4" w:space="0" w:color="000000"/>
              <w:bottom w:val="single" w:sz="4" w:space="0" w:color="7F7F7F"/>
              <w:right w:val="single" w:sz="4" w:space="0" w:color="000000"/>
            </w:tcBorders>
            <w:shd w:val="clear" w:color="000000" w:fill="FFFFFF"/>
            <w:tcMar>
              <w:left w:w="108" w:type="dxa"/>
              <w:right w:w="108" w:type="dxa"/>
            </w:tcMar>
          </w:tcPr>
          <w:p w14:paraId="279E1655" w14:textId="174153BD" w:rsidR="00D94145" w:rsidRPr="009F7970" w:rsidRDefault="00D94145" w:rsidP="00253355">
            <w:pPr>
              <w:spacing w:after="0" w:line="240" w:lineRule="auto"/>
              <w:ind w:left="33" w:hanging="33"/>
              <w:rPr>
                <w:rFonts w:ascii="Arial" w:hAnsi="Arial" w:cs="Arial"/>
                <w:b/>
                <w:sz w:val="18"/>
                <w:szCs w:val="18"/>
              </w:rPr>
            </w:pPr>
            <w:r>
              <w:rPr>
                <w:rFonts w:ascii="Arial" w:hAnsi="Arial" w:cs="Arial"/>
                <w:b/>
                <w:sz w:val="18"/>
                <w:szCs w:val="18"/>
              </w:rPr>
              <w:t>Notule</w:t>
            </w:r>
            <w:r w:rsidR="00D25F4B">
              <w:rPr>
                <w:rFonts w:ascii="Arial" w:hAnsi="Arial" w:cs="Arial"/>
                <w:b/>
                <w:sz w:val="18"/>
                <w:szCs w:val="18"/>
              </w:rPr>
              <w:t>n 31 januari 2022 en actielijst</w:t>
            </w:r>
            <w:r w:rsidR="00E56171">
              <w:rPr>
                <w:rFonts w:ascii="Arial" w:hAnsi="Arial" w:cs="Arial"/>
                <w:b/>
                <w:sz w:val="18"/>
                <w:szCs w:val="18"/>
              </w:rPr>
              <w:br/>
            </w:r>
            <w:r w:rsidR="00253355">
              <w:rPr>
                <w:rFonts w:ascii="Arial" w:hAnsi="Arial" w:cs="Arial"/>
                <w:sz w:val="18"/>
                <w:szCs w:val="18"/>
              </w:rPr>
              <w:t>Actie NB: HH</w:t>
            </w:r>
            <w:r w:rsidR="00E56171" w:rsidRPr="00E56171">
              <w:rPr>
                <w:rFonts w:ascii="Arial" w:hAnsi="Arial" w:cs="Arial"/>
                <w:sz w:val="18"/>
                <w:szCs w:val="18"/>
              </w:rPr>
              <w:t xml:space="preserve"> vragen naar</w:t>
            </w:r>
            <w:r w:rsidR="00253355">
              <w:rPr>
                <w:rFonts w:ascii="Arial" w:hAnsi="Arial" w:cs="Arial"/>
                <w:sz w:val="18"/>
                <w:szCs w:val="18"/>
              </w:rPr>
              <w:t xml:space="preserve"> status</w:t>
            </w:r>
            <w:r w:rsidR="00E56171" w:rsidRPr="00E56171">
              <w:rPr>
                <w:rFonts w:ascii="Arial" w:hAnsi="Arial" w:cs="Arial"/>
                <w:sz w:val="18"/>
                <w:szCs w:val="18"/>
              </w:rPr>
              <w:t xml:space="preserve"> actiepunt</w:t>
            </w:r>
            <w:r w:rsidR="00253355">
              <w:rPr>
                <w:rFonts w:ascii="Arial" w:hAnsi="Arial" w:cs="Arial"/>
                <w:sz w:val="18"/>
                <w:szCs w:val="18"/>
              </w:rPr>
              <w:t xml:space="preserve"> </w:t>
            </w:r>
            <w:r w:rsidR="00253355">
              <w:rPr>
                <w:rFonts w:ascii="Arial" w:eastAsia="Arial" w:hAnsi="Arial" w:cs="Arial"/>
                <w:sz w:val="18"/>
              </w:rPr>
              <w:t>220131/2</w:t>
            </w:r>
            <w:r w:rsidR="00E56171" w:rsidRPr="00E56171">
              <w:rPr>
                <w:rFonts w:ascii="Arial" w:hAnsi="Arial" w:cs="Arial"/>
                <w:sz w:val="18"/>
                <w:szCs w:val="18"/>
              </w:rPr>
              <w:t>. Terugkoppeling vindt plaats via e-mail.</w:t>
            </w:r>
            <w:r w:rsidR="00E56171">
              <w:rPr>
                <w:rFonts w:ascii="Arial" w:hAnsi="Arial" w:cs="Arial"/>
                <w:b/>
                <w:sz w:val="18"/>
                <w:szCs w:val="18"/>
              </w:rPr>
              <w:t xml:space="preserve"> </w:t>
            </w:r>
            <w:r w:rsidR="00E56171">
              <w:rPr>
                <w:rFonts w:ascii="Arial" w:hAnsi="Arial" w:cs="Arial"/>
                <w:b/>
                <w:sz w:val="18"/>
                <w:szCs w:val="18"/>
              </w:rPr>
              <w:br/>
            </w:r>
            <w:r w:rsidR="00253355">
              <w:rPr>
                <w:rFonts w:ascii="Arial" w:hAnsi="Arial" w:cs="Arial"/>
                <w:sz w:val="18"/>
                <w:szCs w:val="18"/>
              </w:rPr>
              <w:t>Notulen worden g</w:t>
            </w:r>
            <w:r w:rsidRPr="009F7970">
              <w:rPr>
                <w:rFonts w:ascii="Arial" w:hAnsi="Arial" w:cs="Arial"/>
                <w:sz w:val="18"/>
                <w:szCs w:val="18"/>
              </w:rPr>
              <w:t>oedgekeurd.</w:t>
            </w:r>
          </w:p>
        </w:tc>
      </w:tr>
      <w:tr w:rsidR="00022BE7" w14:paraId="2D944426" w14:textId="77777777" w:rsidTr="0018497A">
        <w:trPr>
          <w:trHeight w:val="401"/>
        </w:trPr>
        <w:tc>
          <w:tcPr>
            <w:tcW w:w="993" w:type="dxa"/>
            <w:tcBorders>
              <w:top w:val="single" w:sz="4" w:space="0" w:color="7F7F7F"/>
              <w:left w:val="single" w:sz="4" w:space="0" w:color="7F7F7F"/>
              <w:bottom w:val="single" w:sz="4" w:space="0" w:color="7F7F7F"/>
              <w:right w:val="single" w:sz="4" w:space="0" w:color="000000"/>
            </w:tcBorders>
            <w:shd w:val="clear" w:color="000000" w:fill="FFFFFF"/>
            <w:tcMar>
              <w:left w:w="108" w:type="dxa"/>
              <w:right w:w="108" w:type="dxa"/>
            </w:tcMar>
          </w:tcPr>
          <w:p w14:paraId="5A62A6FD" w14:textId="1A6D5877" w:rsidR="00022BE7" w:rsidRDefault="009F7970">
            <w:pPr>
              <w:spacing w:after="0" w:line="240" w:lineRule="auto"/>
              <w:rPr>
                <w:rFonts w:ascii="Arial" w:eastAsia="Arial" w:hAnsi="Arial" w:cs="Arial"/>
                <w:b/>
                <w:sz w:val="18"/>
              </w:rPr>
            </w:pPr>
            <w:r>
              <w:rPr>
                <w:rFonts w:ascii="Arial" w:eastAsia="Arial" w:hAnsi="Arial" w:cs="Arial"/>
                <w:b/>
                <w:sz w:val="18"/>
              </w:rPr>
              <w:t>3</w:t>
            </w:r>
            <w:r w:rsidR="00D25F4B">
              <w:rPr>
                <w:rFonts w:ascii="Arial" w:eastAsia="Arial" w:hAnsi="Arial" w:cs="Arial"/>
                <w:b/>
                <w:sz w:val="18"/>
              </w:rPr>
              <w:t>.</w:t>
            </w:r>
          </w:p>
        </w:tc>
        <w:tc>
          <w:tcPr>
            <w:tcW w:w="8221" w:type="dxa"/>
            <w:tcBorders>
              <w:top w:val="single" w:sz="4" w:space="0" w:color="7F7F7F"/>
              <w:left w:val="single" w:sz="4" w:space="0" w:color="000000"/>
              <w:bottom w:val="single" w:sz="4" w:space="0" w:color="7F7F7F"/>
              <w:right w:val="single" w:sz="4" w:space="0" w:color="000000"/>
            </w:tcBorders>
            <w:shd w:val="clear" w:color="000000" w:fill="FFFFFF"/>
            <w:tcMar>
              <w:left w:w="108" w:type="dxa"/>
              <w:right w:w="108" w:type="dxa"/>
            </w:tcMar>
          </w:tcPr>
          <w:p w14:paraId="1018465F" w14:textId="77777777" w:rsidR="009F7970" w:rsidRPr="0093334B" w:rsidRDefault="009F7970" w:rsidP="009F7970">
            <w:pPr>
              <w:spacing w:after="0" w:line="240" w:lineRule="auto"/>
              <w:ind w:left="33" w:hanging="33"/>
              <w:rPr>
                <w:rFonts w:ascii="Arial" w:hAnsi="Arial" w:cs="Arial"/>
                <w:b/>
                <w:sz w:val="18"/>
                <w:szCs w:val="18"/>
              </w:rPr>
            </w:pPr>
            <w:r w:rsidRPr="0093334B">
              <w:rPr>
                <w:rFonts w:ascii="Arial" w:hAnsi="Arial" w:cs="Arial"/>
                <w:b/>
                <w:sz w:val="18"/>
                <w:szCs w:val="18"/>
              </w:rPr>
              <w:t>Terugkoppeling werkgroep Anders werken/Spoed=Spoed</w:t>
            </w:r>
          </w:p>
          <w:p w14:paraId="3499DA0A" w14:textId="5F85C1D2" w:rsidR="00012B6D" w:rsidRDefault="00E56171" w:rsidP="00012B6D">
            <w:pPr>
              <w:pStyle w:val="Lijstalinea"/>
              <w:numPr>
                <w:ilvl w:val="0"/>
                <w:numId w:val="33"/>
              </w:numPr>
              <w:spacing w:after="160" w:line="240" w:lineRule="auto"/>
              <w:ind w:left="-80" w:hanging="720"/>
              <w:rPr>
                <w:rFonts w:ascii="Arial" w:hAnsi="Arial" w:cs="Arial"/>
                <w:sz w:val="18"/>
                <w:szCs w:val="18"/>
              </w:rPr>
            </w:pPr>
            <w:r w:rsidRPr="00E56171">
              <w:rPr>
                <w:rFonts w:ascii="Arial" w:hAnsi="Arial" w:cs="Arial"/>
                <w:sz w:val="18"/>
                <w:szCs w:val="18"/>
              </w:rPr>
              <w:t>Gb</w:t>
            </w:r>
            <w:r>
              <w:rPr>
                <w:rFonts w:ascii="Arial" w:hAnsi="Arial" w:cs="Arial"/>
                <w:b/>
                <w:sz w:val="18"/>
                <w:szCs w:val="18"/>
              </w:rPr>
              <w:br/>
            </w:r>
            <w:r w:rsidR="008D2A3E">
              <w:rPr>
                <w:rFonts w:ascii="Arial" w:hAnsi="Arial" w:cs="Arial"/>
                <w:b/>
                <w:sz w:val="18"/>
                <w:szCs w:val="18"/>
              </w:rPr>
              <w:br/>
            </w:r>
            <w:r w:rsidR="009F7970" w:rsidRPr="001C3A80">
              <w:rPr>
                <w:rFonts w:ascii="Arial" w:hAnsi="Arial" w:cs="Arial"/>
                <w:b/>
                <w:sz w:val="18"/>
                <w:szCs w:val="18"/>
              </w:rPr>
              <w:t>Basisarts</w:t>
            </w:r>
            <w:r w:rsidR="009F7970">
              <w:rPr>
                <w:rFonts w:ascii="Arial" w:hAnsi="Arial" w:cs="Arial"/>
                <w:b/>
                <w:sz w:val="18"/>
                <w:szCs w:val="18"/>
              </w:rPr>
              <w:br/>
            </w:r>
            <w:r w:rsidR="0018497A">
              <w:rPr>
                <w:rFonts w:ascii="Arial" w:hAnsi="Arial" w:cs="Arial"/>
                <w:sz w:val="18"/>
                <w:szCs w:val="18"/>
              </w:rPr>
              <w:t>Het voorstel wordt do</w:t>
            </w:r>
            <w:r w:rsidR="00012B6D">
              <w:rPr>
                <w:rFonts w:ascii="Arial" w:hAnsi="Arial" w:cs="Arial"/>
                <w:sz w:val="18"/>
                <w:szCs w:val="18"/>
              </w:rPr>
              <w:t>orgenomen. De volgende wijzigingen/aanvullingen</w:t>
            </w:r>
            <w:r w:rsidR="0018497A">
              <w:rPr>
                <w:rFonts w:ascii="Arial" w:hAnsi="Arial" w:cs="Arial"/>
                <w:sz w:val="18"/>
                <w:szCs w:val="18"/>
              </w:rPr>
              <w:t xml:space="preserve"> worden aangebracht.</w:t>
            </w:r>
            <w:r w:rsidR="0018497A">
              <w:rPr>
                <w:rFonts w:ascii="Arial" w:hAnsi="Arial" w:cs="Arial"/>
                <w:sz w:val="18"/>
                <w:szCs w:val="18"/>
              </w:rPr>
              <w:br/>
            </w:r>
            <w:r w:rsidR="0018497A">
              <w:rPr>
                <w:rFonts w:ascii="Arial" w:hAnsi="Arial" w:cs="Arial"/>
                <w:sz w:val="20"/>
                <w:szCs w:val="20"/>
              </w:rPr>
              <w:t xml:space="preserve">- </w:t>
            </w:r>
            <w:r w:rsidR="0018497A" w:rsidRPr="00012B6D">
              <w:rPr>
                <w:rFonts w:ascii="Arial" w:hAnsi="Arial" w:cs="Arial"/>
                <w:sz w:val="18"/>
                <w:szCs w:val="18"/>
              </w:rPr>
              <w:t>Bij voorkeur (ipv minimaal) 1 jaar klinische ervaring of ervaring als junior triagist op hap.</w:t>
            </w:r>
          </w:p>
          <w:p w14:paraId="33FB4EE5" w14:textId="77777777" w:rsidR="00012B6D" w:rsidRDefault="00012B6D" w:rsidP="00012B6D">
            <w:pPr>
              <w:pStyle w:val="Lijstalinea"/>
              <w:numPr>
                <w:ilvl w:val="0"/>
                <w:numId w:val="33"/>
              </w:numPr>
              <w:spacing w:after="160" w:line="240" w:lineRule="auto"/>
              <w:ind w:left="-80" w:hanging="720"/>
              <w:rPr>
                <w:rFonts w:ascii="Arial" w:hAnsi="Arial" w:cs="Arial"/>
                <w:sz w:val="18"/>
                <w:szCs w:val="18"/>
              </w:rPr>
            </w:pPr>
            <w:r>
              <w:rPr>
                <w:rFonts w:ascii="Arial" w:hAnsi="Arial" w:cs="Arial"/>
                <w:sz w:val="18"/>
                <w:szCs w:val="18"/>
              </w:rPr>
              <w:t xml:space="preserve">- </w:t>
            </w:r>
            <w:r w:rsidRPr="00012B6D">
              <w:rPr>
                <w:rFonts w:ascii="Arial" w:hAnsi="Arial" w:cs="Arial"/>
                <w:sz w:val="18"/>
                <w:szCs w:val="18"/>
              </w:rPr>
              <w:t>Werkt als behandelkamerarts en/of consultarts</w:t>
            </w:r>
            <w:r>
              <w:rPr>
                <w:rFonts w:ascii="Arial" w:hAnsi="Arial" w:cs="Arial"/>
                <w:sz w:val="18"/>
                <w:szCs w:val="18"/>
              </w:rPr>
              <w:t>.</w:t>
            </w:r>
          </w:p>
          <w:p w14:paraId="3D220C82" w14:textId="558C036C" w:rsidR="00012B6D" w:rsidRDefault="00012B6D" w:rsidP="00012B6D">
            <w:pPr>
              <w:pStyle w:val="Lijstalinea"/>
              <w:numPr>
                <w:ilvl w:val="0"/>
                <w:numId w:val="33"/>
              </w:numPr>
              <w:spacing w:after="160" w:line="240" w:lineRule="auto"/>
              <w:ind w:left="-80" w:hanging="720"/>
              <w:rPr>
                <w:rFonts w:ascii="Arial" w:hAnsi="Arial" w:cs="Arial"/>
                <w:sz w:val="18"/>
                <w:szCs w:val="18"/>
              </w:rPr>
            </w:pPr>
            <w:r>
              <w:rPr>
                <w:rFonts w:ascii="Arial" w:hAnsi="Arial" w:cs="Arial"/>
                <w:sz w:val="18"/>
                <w:szCs w:val="18"/>
              </w:rPr>
              <w:t xml:space="preserve">- </w:t>
            </w:r>
            <w:r w:rsidRPr="00012B6D">
              <w:rPr>
                <w:rFonts w:ascii="Arial" w:hAnsi="Arial" w:cs="Arial"/>
                <w:sz w:val="18"/>
                <w:szCs w:val="18"/>
              </w:rPr>
              <w:t>Proeftijd afspreken (koppelen aan de inwerkperiode van tenminste 14 diensten)</w:t>
            </w:r>
            <w:r>
              <w:rPr>
                <w:rFonts w:ascii="Arial" w:hAnsi="Arial" w:cs="Arial"/>
                <w:sz w:val="18"/>
                <w:szCs w:val="18"/>
              </w:rPr>
              <w:t>.</w:t>
            </w:r>
          </w:p>
          <w:p w14:paraId="14679827" w14:textId="77777777" w:rsidR="00012B6D" w:rsidRDefault="00012B6D" w:rsidP="00012B6D">
            <w:pPr>
              <w:pStyle w:val="Lijstalinea"/>
              <w:numPr>
                <w:ilvl w:val="0"/>
                <w:numId w:val="33"/>
              </w:numPr>
              <w:spacing w:after="160" w:line="240" w:lineRule="auto"/>
              <w:ind w:left="-80" w:hanging="720"/>
              <w:rPr>
                <w:rFonts w:ascii="Arial" w:hAnsi="Arial" w:cs="Arial"/>
                <w:sz w:val="18"/>
                <w:szCs w:val="18"/>
              </w:rPr>
            </w:pPr>
            <w:r w:rsidRPr="00012B6D">
              <w:rPr>
                <w:rFonts w:ascii="Arial" w:hAnsi="Arial" w:cs="Arial"/>
                <w:sz w:val="18"/>
                <w:szCs w:val="18"/>
              </w:rPr>
              <w:t xml:space="preserve">- </w:t>
            </w:r>
            <w:r>
              <w:rPr>
                <w:rFonts w:ascii="Arial" w:hAnsi="Arial" w:cs="Arial"/>
                <w:sz w:val="18"/>
                <w:szCs w:val="18"/>
              </w:rPr>
              <w:t>(</w:t>
            </w:r>
            <w:r w:rsidRPr="00012B6D">
              <w:rPr>
                <w:rFonts w:ascii="Arial" w:hAnsi="Arial" w:cs="Arial"/>
                <w:sz w:val="18"/>
                <w:szCs w:val="18"/>
              </w:rPr>
              <w:t>Permanente) supervisie door huisarts</w:t>
            </w:r>
            <w:r>
              <w:rPr>
                <w:rFonts w:ascii="Arial" w:hAnsi="Arial" w:cs="Arial"/>
                <w:sz w:val="18"/>
                <w:szCs w:val="18"/>
              </w:rPr>
              <w:t xml:space="preserve"> (ipv consultarts of behandelkamerarts).</w:t>
            </w:r>
          </w:p>
          <w:p w14:paraId="320154DD" w14:textId="56160253" w:rsidR="0018497A" w:rsidRPr="00B75619" w:rsidRDefault="00012B6D" w:rsidP="00B75619">
            <w:pPr>
              <w:pStyle w:val="Lijstalinea"/>
              <w:numPr>
                <w:ilvl w:val="0"/>
                <w:numId w:val="33"/>
              </w:numPr>
              <w:spacing w:after="160" w:line="240" w:lineRule="auto"/>
              <w:ind w:left="-80" w:hanging="720"/>
              <w:rPr>
                <w:rFonts w:ascii="Arial" w:hAnsi="Arial" w:cs="Arial"/>
                <w:sz w:val="18"/>
                <w:szCs w:val="18"/>
              </w:rPr>
            </w:pPr>
            <w:r>
              <w:rPr>
                <w:rFonts w:ascii="Arial" w:hAnsi="Arial" w:cs="Arial"/>
                <w:sz w:val="18"/>
                <w:szCs w:val="18"/>
              </w:rPr>
              <w:t>-</w:t>
            </w:r>
            <w:r w:rsidRPr="00012B6D">
              <w:rPr>
                <w:rFonts w:ascii="Arial" w:hAnsi="Arial" w:cs="Arial"/>
                <w:sz w:val="18"/>
                <w:szCs w:val="18"/>
              </w:rPr>
              <w:t xml:space="preserve"> Bij w</w:t>
            </w:r>
            <w:r>
              <w:rPr>
                <w:rFonts w:ascii="Arial" w:hAnsi="Arial" w:cs="Arial"/>
                <w:sz w:val="18"/>
                <w:szCs w:val="18"/>
              </w:rPr>
              <w:t>erving en selectieprocedure worden de volgende tips gegeven om</w:t>
            </w:r>
            <w:r w:rsidRPr="00012B6D">
              <w:rPr>
                <w:rFonts w:ascii="Arial" w:hAnsi="Arial" w:cs="Arial"/>
                <w:sz w:val="18"/>
                <w:szCs w:val="18"/>
              </w:rPr>
              <w:t xml:space="preserve"> </w:t>
            </w:r>
            <w:r>
              <w:rPr>
                <w:rFonts w:ascii="Arial" w:hAnsi="Arial" w:cs="Arial"/>
                <w:sz w:val="18"/>
                <w:szCs w:val="18"/>
              </w:rPr>
              <w:t>p</w:t>
            </w:r>
            <w:r w:rsidRPr="00012B6D">
              <w:rPr>
                <w:rFonts w:ascii="Arial" w:hAnsi="Arial" w:cs="Arial"/>
                <w:sz w:val="18"/>
                <w:szCs w:val="18"/>
              </w:rPr>
              <w:t>romovendi</w:t>
            </w:r>
            <w:r w:rsidR="00B75619">
              <w:rPr>
                <w:rFonts w:ascii="Arial" w:hAnsi="Arial" w:cs="Arial"/>
                <w:sz w:val="18"/>
                <w:szCs w:val="18"/>
              </w:rPr>
              <w:t xml:space="preserve"> en andere mogelijke kandid</w:t>
            </w:r>
            <w:r>
              <w:rPr>
                <w:rFonts w:ascii="Arial" w:hAnsi="Arial" w:cs="Arial"/>
                <w:sz w:val="18"/>
                <w:szCs w:val="18"/>
              </w:rPr>
              <w:t>aten te bereiken. 1. v</w:t>
            </w:r>
            <w:r w:rsidRPr="00012B6D">
              <w:rPr>
                <w:rFonts w:ascii="Arial" w:hAnsi="Arial" w:cs="Arial"/>
                <w:sz w:val="18"/>
                <w:szCs w:val="18"/>
              </w:rPr>
              <w:t>ia bestuurder van vereniging voor Promovendi. SS kan hier</w:t>
            </w:r>
            <w:r>
              <w:rPr>
                <w:rFonts w:ascii="Arial" w:hAnsi="Arial" w:cs="Arial"/>
                <w:sz w:val="18"/>
                <w:szCs w:val="18"/>
              </w:rPr>
              <w:t xml:space="preserve">voor worden benaderd. </w:t>
            </w:r>
            <w:r w:rsidRPr="00012B6D">
              <w:rPr>
                <w:rFonts w:ascii="Arial" w:hAnsi="Arial" w:cs="Arial"/>
                <w:sz w:val="18"/>
                <w:szCs w:val="18"/>
              </w:rPr>
              <w:t>Triagisten benaderen, co-assistenten die op de HAP</w:t>
            </w:r>
            <w:r>
              <w:rPr>
                <w:rFonts w:ascii="Arial" w:hAnsi="Arial" w:cs="Arial"/>
                <w:sz w:val="18"/>
                <w:szCs w:val="18"/>
              </w:rPr>
              <w:t xml:space="preserve"> een kijkje komen nemen, Puls, etc, </w:t>
            </w:r>
            <w:r w:rsidR="00B75619">
              <w:rPr>
                <w:rFonts w:ascii="Arial" w:hAnsi="Arial" w:cs="Arial"/>
                <w:sz w:val="18"/>
                <w:szCs w:val="18"/>
              </w:rPr>
              <w:t xml:space="preserve">bij </w:t>
            </w:r>
            <w:r w:rsidRPr="00012B6D">
              <w:rPr>
                <w:rFonts w:ascii="Arial" w:hAnsi="Arial" w:cs="Arial"/>
                <w:sz w:val="18"/>
                <w:szCs w:val="18"/>
              </w:rPr>
              <w:t>6</w:t>
            </w:r>
            <w:r w:rsidRPr="00012B6D">
              <w:rPr>
                <w:rFonts w:ascii="Arial" w:hAnsi="Arial" w:cs="Arial"/>
                <w:sz w:val="18"/>
                <w:szCs w:val="18"/>
                <w:vertAlign w:val="superscript"/>
              </w:rPr>
              <w:t>de</w:t>
            </w:r>
            <w:r w:rsidRPr="00012B6D">
              <w:rPr>
                <w:rFonts w:ascii="Arial" w:hAnsi="Arial" w:cs="Arial"/>
                <w:sz w:val="18"/>
                <w:szCs w:val="18"/>
              </w:rPr>
              <w:t xml:space="preserve"> jaars</w:t>
            </w:r>
            <w:r w:rsidR="00B75619">
              <w:rPr>
                <w:rFonts w:ascii="Arial" w:hAnsi="Arial" w:cs="Arial"/>
                <w:sz w:val="18"/>
                <w:szCs w:val="18"/>
              </w:rPr>
              <w:t xml:space="preserve"> geneeskundestudenten</w:t>
            </w:r>
            <w:r w:rsidRPr="00012B6D">
              <w:rPr>
                <w:rFonts w:ascii="Arial" w:hAnsi="Arial" w:cs="Arial"/>
                <w:sz w:val="18"/>
                <w:szCs w:val="18"/>
              </w:rPr>
              <w:t>, op</w:t>
            </w:r>
            <w:r w:rsidR="00B75619">
              <w:rPr>
                <w:rFonts w:ascii="Arial" w:hAnsi="Arial" w:cs="Arial"/>
                <w:sz w:val="18"/>
                <w:szCs w:val="18"/>
              </w:rPr>
              <w:t xml:space="preserve"> reservelijst huisartsopleiding. </w:t>
            </w:r>
            <w:r w:rsidRPr="00012B6D">
              <w:rPr>
                <w:rFonts w:ascii="Arial" w:hAnsi="Arial" w:cs="Arial"/>
                <w:sz w:val="18"/>
                <w:szCs w:val="18"/>
              </w:rPr>
              <w:t xml:space="preserve">Babette </w:t>
            </w:r>
            <w:r w:rsidR="00B75619">
              <w:rPr>
                <w:rFonts w:ascii="Arial" w:hAnsi="Arial" w:cs="Arial"/>
                <w:sz w:val="18"/>
                <w:szCs w:val="18"/>
              </w:rPr>
              <w:t xml:space="preserve">hiervoor </w:t>
            </w:r>
            <w:r w:rsidRPr="00012B6D">
              <w:rPr>
                <w:rFonts w:ascii="Arial" w:hAnsi="Arial" w:cs="Arial"/>
                <w:sz w:val="18"/>
                <w:szCs w:val="18"/>
              </w:rPr>
              <w:t>benaderen, HAIOS die een bijbaan zoeken (moet wel uitgezocht worden of dit kan).</w:t>
            </w:r>
            <w:r w:rsidR="00B75619">
              <w:rPr>
                <w:rFonts w:ascii="Arial" w:hAnsi="Arial" w:cs="Arial"/>
                <w:sz w:val="18"/>
                <w:szCs w:val="18"/>
              </w:rPr>
              <w:br/>
            </w:r>
            <w:r w:rsidR="00155F6F" w:rsidRPr="00B75619">
              <w:rPr>
                <w:rFonts w:ascii="Arial" w:hAnsi="Arial" w:cs="Arial"/>
                <w:sz w:val="18"/>
                <w:szCs w:val="18"/>
              </w:rPr>
              <w:t>Wie mo</w:t>
            </w:r>
            <w:r w:rsidR="00B75619" w:rsidRPr="00B75619">
              <w:rPr>
                <w:rFonts w:ascii="Arial" w:hAnsi="Arial" w:cs="Arial"/>
                <w:sz w:val="18"/>
                <w:szCs w:val="18"/>
              </w:rPr>
              <w:t>et verantwoordel</w:t>
            </w:r>
            <w:r w:rsidR="0018497A" w:rsidRPr="00B75619">
              <w:rPr>
                <w:rFonts w:ascii="Arial" w:hAnsi="Arial" w:cs="Arial"/>
                <w:sz w:val="18"/>
                <w:szCs w:val="18"/>
              </w:rPr>
              <w:t xml:space="preserve">ijkheid </w:t>
            </w:r>
            <w:r w:rsidR="00B75619" w:rsidRPr="00B75619">
              <w:rPr>
                <w:rFonts w:ascii="Arial" w:hAnsi="Arial" w:cs="Arial"/>
                <w:sz w:val="18"/>
                <w:szCs w:val="18"/>
              </w:rPr>
              <w:t xml:space="preserve">nemen? </w:t>
            </w:r>
            <w:r w:rsidR="00155F6F" w:rsidRPr="00B75619">
              <w:rPr>
                <w:rFonts w:ascii="Arial" w:hAnsi="Arial" w:cs="Arial"/>
                <w:sz w:val="18"/>
                <w:szCs w:val="18"/>
              </w:rPr>
              <w:t>Telefoonart</w:t>
            </w:r>
            <w:r w:rsidR="0018497A" w:rsidRPr="00B75619">
              <w:rPr>
                <w:rFonts w:ascii="Arial" w:hAnsi="Arial" w:cs="Arial"/>
                <w:sz w:val="18"/>
                <w:szCs w:val="18"/>
              </w:rPr>
              <w:t xml:space="preserve">s zou </w:t>
            </w:r>
            <w:r w:rsidR="00155F6F" w:rsidRPr="00B75619">
              <w:rPr>
                <w:rFonts w:ascii="Arial" w:hAnsi="Arial" w:cs="Arial"/>
                <w:sz w:val="18"/>
                <w:szCs w:val="18"/>
              </w:rPr>
              <w:t>regisseur kunnen zijn.</w:t>
            </w:r>
            <w:r w:rsidR="00155F6F" w:rsidRPr="00B75619">
              <w:rPr>
                <w:rFonts w:ascii="Arial" w:hAnsi="Arial" w:cs="Arial"/>
                <w:sz w:val="18"/>
                <w:szCs w:val="18"/>
              </w:rPr>
              <w:br/>
            </w:r>
            <w:r w:rsidR="00CE2D2D" w:rsidRPr="00B75619">
              <w:rPr>
                <w:rFonts w:ascii="Arial" w:hAnsi="Arial" w:cs="Arial"/>
                <w:b/>
                <w:sz w:val="18"/>
                <w:szCs w:val="18"/>
              </w:rPr>
              <w:t>Actie</w:t>
            </w:r>
            <w:r w:rsidR="00CE2D2D" w:rsidRPr="00B75619">
              <w:rPr>
                <w:rFonts w:ascii="Arial" w:hAnsi="Arial" w:cs="Arial"/>
                <w:sz w:val="18"/>
                <w:szCs w:val="18"/>
              </w:rPr>
              <w:t xml:space="preserve"> </w:t>
            </w:r>
            <w:r w:rsidR="00CE2D2D" w:rsidRPr="00B75619">
              <w:rPr>
                <w:rFonts w:ascii="Arial" w:hAnsi="Arial" w:cs="Arial"/>
                <w:b/>
                <w:sz w:val="18"/>
                <w:szCs w:val="18"/>
              </w:rPr>
              <w:t>EP</w:t>
            </w:r>
            <w:r w:rsidR="00CE2D2D" w:rsidRPr="00B75619">
              <w:rPr>
                <w:rFonts w:ascii="Arial" w:hAnsi="Arial" w:cs="Arial"/>
                <w:sz w:val="18"/>
                <w:szCs w:val="18"/>
              </w:rPr>
              <w:t>: voorstel wordt naar Bestuur gestuurd om voor te leggen aan de BEGRO’s.</w:t>
            </w:r>
            <w:r w:rsidR="009E496B" w:rsidRPr="00B75619">
              <w:rPr>
                <w:rFonts w:ascii="Arial" w:hAnsi="Arial" w:cs="Arial"/>
                <w:sz w:val="18"/>
                <w:szCs w:val="18"/>
              </w:rPr>
              <w:t xml:space="preserve"> </w:t>
            </w:r>
          </w:p>
          <w:p w14:paraId="15AD1F3E" w14:textId="01A6A0DD" w:rsidR="009F7970" w:rsidRPr="0018497A" w:rsidRDefault="008D2A3E" w:rsidP="0018497A">
            <w:pPr>
              <w:pStyle w:val="Lijstalinea"/>
              <w:numPr>
                <w:ilvl w:val="0"/>
                <w:numId w:val="33"/>
              </w:numPr>
              <w:spacing w:after="160" w:line="240" w:lineRule="auto"/>
              <w:ind w:left="-80" w:hanging="720"/>
              <w:rPr>
                <w:rFonts w:ascii="Arial" w:hAnsi="Arial" w:cs="Arial"/>
                <w:sz w:val="20"/>
                <w:szCs w:val="20"/>
              </w:rPr>
            </w:pPr>
            <w:r w:rsidRPr="0018497A">
              <w:rPr>
                <w:rFonts w:ascii="Arial" w:hAnsi="Arial" w:cs="Arial"/>
                <w:b/>
                <w:sz w:val="18"/>
                <w:szCs w:val="18"/>
              </w:rPr>
              <w:br/>
            </w:r>
            <w:r w:rsidR="009F7970" w:rsidRPr="0018497A">
              <w:rPr>
                <w:rFonts w:ascii="Arial" w:hAnsi="Arial" w:cs="Arial"/>
                <w:b/>
                <w:sz w:val="18"/>
                <w:szCs w:val="18"/>
              </w:rPr>
              <w:t>Slapen in de nacht</w:t>
            </w:r>
            <w:r w:rsidR="00CE2D2D" w:rsidRPr="0018497A">
              <w:rPr>
                <w:rFonts w:ascii="Arial" w:hAnsi="Arial" w:cs="Arial"/>
                <w:b/>
                <w:sz w:val="18"/>
                <w:szCs w:val="18"/>
              </w:rPr>
              <w:br/>
            </w:r>
            <w:r w:rsidRPr="0018497A">
              <w:rPr>
                <w:rFonts w:ascii="Arial" w:hAnsi="Arial" w:cs="Arial"/>
                <w:sz w:val="18"/>
                <w:szCs w:val="18"/>
              </w:rPr>
              <w:t>Werkafspraak</w:t>
            </w:r>
            <w:r w:rsidR="00B75619">
              <w:rPr>
                <w:rFonts w:ascii="Arial" w:hAnsi="Arial" w:cs="Arial"/>
                <w:sz w:val="18"/>
                <w:szCs w:val="18"/>
              </w:rPr>
              <w:t xml:space="preserve"> wordt doorgenomen en aangevuld.</w:t>
            </w:r>
            <w:r w:rsidR="00B75619">
              <w:rPr>
                <w:rFonts w:ascii="Arial" w:hAnsi="Arial" w:cs="Arial"/>
                <w:sz w:val="18"/>
                <w:szCs w:val="18"/>
              </w:rPr>
              <w:br/>
            </w:r>
            <w:r w:rsidR="00B75619" w:rsidRPr="00B75619">
              <w:rPr>
                <w:rFonts w:ascii="Arial" w:hAnsi="Arial" w:cs="Arial"/>
                <w:sz w:val="18"/>
                <w:szCs w:val="18"/>
              </w:rPr>
              <w:t>Indien uit de evaluatie blijkt dat een huisarts zich bij herhaling niet aan de uitganspunten of werkwijze houdt, is slapen voor de betreffende huisarts niet mogelijk</w:t>
            </w:r>
            <w:r w:rsidR="00B75619">
              <w:rPr>
                <w:rFonts w:ascii="Arial" w:hAnsi="Arial" w:cs="Arial"/>
                <w:sz w:val="18"/>
                <w:szCs w:val="18"/>
              </w:rPr>
              <w:t>. Met als aanvulling dat dit</w:t>
            </w:r>
            <w:r w:rsidR="00B75619" w:rsidRPr="00B75619">
              <w:rPr>
                <w:rFonts w:ascii="Arial" w:hAnsi="Arial" w:cs="Arial"/>
                <w:sz w:val="18"/>
                <w:szCs w:val="18"/>
              </w:rPr>
              <w:t xml:space="preserve"> de verantwoordelijk</w:t>
            </w:r>
            <w:r w:rsidR="00B75619">
              <w:rPr>
                <w:rFonts w:ascii="Arial" w:hAnsi="Arial" w:cs="Arial"/>
                <w:sz w:val="18"/>
                <w:szCs w:val="18"/>
              </w:rPr>
              <w:t>hei</w:t>
            </w:r>
            <w:r w:rsidR="00C937DF">
              <w:rPr>
                <w:rFonts w:ascii="Arial" w:hAnsi="Arial" w:cs="Arial"/>
                <w:sz w:val="18"/>
                <w:szCs w:val="18"/>
              </w:rPr>
              <w:t>d</w:t>
            </w:r>
            <w:r w:rsidR="00B75619">
              <w:rPr>
                <w:rFonts w:ascii="Arial" w:hAnsi="Arial" w:cs="Arial"/>
                <w:sz w:val="18"/>
                <w:szCs w:val="18"/>
              </w:rPr>
              <w:t xml:space="preserve"> van deze huisarts zelf is.</w:t>
            </w:r>
            <w:r w:rsidR="00CE2D2D" w:rsidRPr="00B75619">
              <w:rPr>
                <w:rFonts w:ascii="Arial" w:hAnsi="Arial" w:cs="Arial"/>
                <w:b/>
                <w:sz w:val="18"/>
                <w:szCs w:val="18"/>
              </w:rPr>
              <w:br/>
            </w:r>
            <w:r w:rsidR="00CE2D2D" w:rsidRPr="0018497A">
              <w:rPr>
                <w:rFonts w:ascii="Arial" w:hAnsi="Arial" w:cs="Arial"/>
                <w:b/>
                <w:sz w:val="18"/>
                <w:szCs w:val="18"/>
              </w:rPr>
              <w:t>Actie</w:t>
            </w:r>
            <w:r w:rsidR="00CE2D2D" w:rsidRPr="0018497A">
              <w:rPr>
                <w:rFonts w:ascii="Arial" w:hAnsi="Arial" w:cs="Arial"/>
                <w:sz w:val="18"/>
                <w:szCs w:val="18"/>
              </w:rPr>
              <w:t xml:space="preserve"> </w:t>
            </w:r>
            <w:r w:rsidR="00CE2D2D" w:rsidRPr="0018497A">
              <w:rPr>
                <w:rFonts w:ascii="Arial" w:hAnsi="Arial" w:cs="Arial"/>
                <w:b/>
                <w:sz w:val="18"/>
                <w:szCs w:val="18"/>
              </w:rPr>
              <w:t>EP</w:t>
            </w:r>
            <w:r w:rsidR="00CE2D2D" w:rsidRPr="0018497A">
              <w:rPr>
                <w:rFonts w:ascii="Arial" w:hAnsi="Arial" w:cs="Arial"/>
                <w:sz w:val="18"/>
                <w:szCs w:val="18"/>
              </w:rPr>
              <w:t>: voorstel wordt naar Bestuur gestuurd om voor te leggen aan de BEGRO’s.</w:t>
            </w:r>
          </w:p>
        </w:tc>
      </w:tr>
    </w:tbl>
    <w:p w14:paraId="0A84E7BD" w14:textId="476038CE" w:rsidR="00022BE7" w:rsidRDefault="00022BE7"/>
    <w:tbl>
      <w:tblPr>
        <w:tblW w:w="9214" w:type="dxa"/>
        <w:tblInd w:w="108" w:type="dxa"/>
        <w:tblLayout w:type="fixed"/>
        <w:tblCellMar>
          <w:left w:w="10" w:type="dxa"/>
          <w:right w:w="10" w:type="dxa"/>
        </w:tblCellMar>
        <w:tblLook w:val="0000" w:firstRow="0" w:lastRow="0" w:firstColumn="0" w:lastColumn="0" w:noHBand="0" w:noVBand="0"/>
      </w:tblPr>
      <w:tblGrid>
        <w:gridCol w:w="993"/>
        <w:gridCol w:w="8221"/>
      </w:tblGrid>
      <w:tr w:rsidR="00DB56C7" w14:paraId="1D3210D3" w14:textId="77777777" w:rsidTr="00C937DF">
        <w:trPr>
          <w:trHeight w:val="996"/>
        </w:trPr>
        <w:tc>
          <w:tcPr>
            <w:tcW w:w="993" w:type="dxa"/>
            <w:tcBorders>
              <w:top w:val="single" w:sz="4" w:space="0" w:color="7F7F7F"/>
              <w:left w:val="single" w:sz="4" w:space="0" w:color="7F7F7F"/>
              <w:bottom w:val="single" w:sz="4" w:space="0" w:color="7F7F7F"/>
              <w:right w:val="single" w:sz="4" w:space="0" w:color="000000"/>
            </w:tcBorders>
            <w:shd w:val="clear" w:color="000000" w:fill="FFFFFF"/>
            <w:tcMar>
              <w:left w:w="108" w:type="dxa"/>
              <w:right w:w="108" w:type="dxa"/>
            </w:tcMar>
          </w:tcPr>
          <w:p w14:paraId="10F77E21" w14:textId="0B1E433B" w:rsidR="00DB56C7" w:rsidRDefault="00DB56C7">
            <w:pPr>
              <w:spacing w:after="0" w:line="240" w:lineRule="auto"/>
              <w:rPr>
                <w:rFonts w:ascii="Arial" w:hAnsi="Arial" w:cs="Arial"/>
                <w:b/>
                <w:sz w:val="18"/>
                <w:szCs w:val="18"/>
              </w:rPr>
            </w:pPr>
          </w:p>
        </w:tc>
        <w:tc>
          <w:tcPr>
            <w:tcW w:w="8221" w:type="dxa"/>
            <w:tcBorders>
              <w:top w:val="single" w:sz="4" w:space="0" w:color="7F7F7F"/>
              <w:left w:val="single" w:sz="4" w:space="0" w:color="000000"/>
              <w:bottom w:val="single" w:sz="4" w:space="0" w:color="7F7F7F"/>
              <w:right w:val="single" w:sz="4" w:space="0" w:color="000000"/>
            </w:tcBorders>
            <w:shd w:val="clear" w:color="000000" w:fill="FFFFFF"/>
            <w:tcMar>
              <w:left w:w="108" w:type="dxa"/>
              <w:right w:w="108" w:type="dxa"/>
            </w:tcMar>
          </w:tcPr>
          <w:p w14:paraId="3CD0DCE0" w14:textId="07D35191" w:rsidR="001C3A80" w:rsidRPr="00A248A9" w:rsidRDefault="00D94145" w:rsidP="00155F6F">
            <w:pPr>
              <w:spacing w:after="0" w:line="240" w:lineRule="auto"/>
              <w:ind w:left="33" w:hanging="33"/>
              <w:rPr>
                <w:rFonts w:ascii="Arial" w:hAnsi="Arial" w:cs="Arial"/>
                <w:b/>
                <w:sz w:val="18"/>
                <w:szCs w:val="18"/>
              </w:rPr>
            </w:pPr>
            <w:r w:rsidRPr="00A248A9">
              <w:rPr>
                <w:rFonts w:ascii="Arial" w:eastAsia="Arial" w:hAnsi="Arial" w:cs="Arial"/>
                <w:b/>
                <w:sz w:val="18"/>
                <w:szCs w:val="18"/>
              </w:rPr>
              <w:t>Telefoonarts/regie arts enquête opzet</w:t>
            </w:r>
            <w:r w:rsidR="00CE2D2D">
              <w:rPr>
                <w:rFonts w:ascii="Arial" w:eastAsia="Arial" w:hAnsi="Arial" w:cs="Arial"/>
                <w:b/>
                <w:sz w:val="18"/>
                <w:szCs w:val="18"/>
              </w:rPr>
              <w:br/>
            </w:r>
            <w:r w:rsidR="00CE2D2D" w:rsidRPr="00CE2D2D">
              <w:rPr>
                <w:rFonts w:ascii="Arial" w:hAnsi="Arial" w:cs="Arial"/>
                <w:sz w:val="18"/>
                <w:szCs w:val="18"/>
              </w:rPr>
              <w:t>De</w:t>
            </w:r>
            <w:r w:rsidR="00155F6F">
              <w:rPr>
                <w:rFonts w:ascii="Arial" w:hAnsi="Arial" w:cs="Arial"/>
                <w:sz w:val="18"/>
                <w:szCs w:val="18"/>
              </w:rPr>
              <w:t xml:space="preserve"> enquete dient in een andere schaalverdeling opgezet te worden.</w:t>
            </w:r>
            <w:r w:rsidR="00B75619">
              <w:rPr>
                <w:rFonts w:ascii="Arial" w:hAnsi="Arial" w:cs="Arial"/>
                <w:sz w:val="18"/>
                <w:szCs w:val="18"/>
              </w:rPr>
              <w:t xml:space="preserve"> Geen ja/nee antwoorden, maar open vragen.</w:t>
            </w:r>
            <w:r w:rsidR="00155F6F">
              <w:rPr>
                <w:rFonts w:ascii="Arial" w:hAnsi="Arial" w:cs="Arial"/>
                <w:sz w:val="18"/>
                <w:szCs w:val="18"/>
              </w:rPr>
              <w:t xml:space="preserve"> </w:t>
            </w:r>
            <w:r w:rsidR="00155F6F">
              <w:rPr>
                <w:rFonts w:ascii="Arial" w:hAnsi="Arial" w:cs="Arial"/>
                <w:b/>
                <w:sz w:val="18"/>
                <w:szCs w:val="18"/>
              </w:rPr>
              <w:t>Actie EP.</w:t>
            </w:r>
            <w:r w:rsidR="005C6519">
              <w:rPr>
                <w:rFonts w:ascii="Arial" w:hAnsi="Arial" w:cs="Arial"/>
                <w:sz w:val="18"/>
                <w:szCs w:val="18"/>
              </w:rPr>
              <w:br/>
            </w:r>
            <w:r w:rsidR="005C6519" w:rsidRPr="005C6519">
              <w:rPr>
                <w:rFonts w:ascii="Arial" w:hAnsi="Arial" w:cs="Arial"/>
                <w:b/>
                <w:sz w:val="18"/>
                <w:szCs w:val="18"/>
              </w:rPr>
              <w:t>Actie NB</w:t>
            </w:r>
            <w:r w:rsidR="005C6519">
              <w:rPr>
                <w:rFonts w:ascii="Arial" w:hAnsi="Arial" w:cs="Arial"/>
                <w:sz w:val="18"/>
                <w:szCs w:val="18"/>
              </w:rPr>
              <w:t>: na aanpassing rondsturen aan BAC HAP leden. In april zal de enquete via Survey Monkey uitgezet worden.</w:t>
            </w:r>
          </w:p>
        </w:tc>
      </w:tr>
      <w:tr w:rsidR="009F7970" w14:paraId="36981616" w14:textId="77777777" w:rsidTr="00C937DF">
        <w:trPr>
          <w:trHeight w:val="415"/>
        </w:trPr>
        <w:tc>
          <w:tcPr>
            <w:tcW w:w="993" w:type="dxa"/>
            <w:tcBorders>
              <w:top w:val="single" w:sz="4" w:space="0" w:color="7F7F7F"/>
              <w:left w:val="single" w:sz="4" w:space="0" w:color="7F7F7F"/>
              <w:bottom w:val="single" w:sz="4" w:space="0" w:color="7F7F7F"/>
              <w:right w:val="single" w:sz="4" w:space="0" w:color="000000"/>
            </w:tcBorders>
            <w:shd w:val="clear" w:color="000000" w:fill="FFFFFF"/>
            <w:tcMar>
              <w:left w:w="108" w:type="dxa"/>
              <w:right w:w="108" w:type="dxa"/>
            </w:tcMar>
          </w:tcPr>
          <w:p w14:paraId="70745FEB" w14:textId="2DA4968C" w:rsidR="009F7970" w:rsidRDefault="009F7970">
            <w:pPr>
              <w:spacing w:after="0" w:line="240" w:lineRule="auto"/>
              <w:rPr>
                <w:rFonts w:ascii="Arial" w:hAnsi="Arial" w:cs="Arial"/>
                <w:b/>
                <w:sz w:val="18"/>
                <w:szCs w:val="18"/>
              </w:rPr>
            </w:pPr>
            <w:r>
              <w:rPr>
                <w:rFonts w:ascii="Arial" w:hAnsi="Arial" w:cs="Arial"/>
                <w:b/>
                <w:sz w:val="18"/>
                <w:szCs w:val="18"/>
              </w:rPr>
              <w:t>4.</w:t>
            </w:r>
          </w:p>
        </w:tc>
        <w:tc>
          <w:tcPr>
            <w:tcW w:w="8221" w:type="dxa"/>
            <w:tcBorders>
              <w:top w:val="single" w:sz="4" w:space="0" w:color="7F7F7F"/>
              <w:left w:val="single" w:sz="4" w:space="0" w:color="000000"/>
              <w:bottom w:val="single" w:sz="4" w:space="0" w:color="7F7F7F"/>
              <w:right w:val="single" w:sz="4" w:space="0" w:color="000000"/>
            </w:tcBorders>
            <w:shd w:val="clear" w:color="000000" w:fill="FFFFFF"/>
            <w:tcMar>
              <w:left w:w="108" w:type="dxa"/>
              <w:right w:w="108" w:type="dxa"/>
            </w:tcMar>
          </w:tcPr>
          <w:p w14:paraId="3B90A1B3" w14:textId="08DB9FE3" w:rsidR="005C6519" w:rsidRPr="00DD03EF" w:rsidRDefault="005C6519" w:rsidP="008F3ACD">
            <w:pPr>
              <w:spacing w:before="100" w:beforeAutospacing="1" w:after="100" w:afterAutospacing="1" w:line="240" w:lineRule="auto"/>
              <w:rPr>
                <w:rFonts w:ascii="Arial" w:hAnsi="Arial" w:cs="Arial"/>
                <w:sz w:val="18"/>
                <w:szCs w:val="18"/>
              </w:rPr>
            </w:pPr>
            <w:r>
              <w:rPr>
                <w:rFonts w:ascii="Arial" w:hAnsi="Arial" w:cs="Arial"/>
                <w:b/>
                <w:sz w:val="18"/>
                <w:szCs w:val="18"/>
              </w:rPr>
              <w:t>D</w:t>
            </w:r>
            <w:r w:rsidR="009F7970" w:rsidRPr="009F7970">
              <w:rPr>
                <w:rFonts w:ascii="Arial" w:hAnsi="Arial" w:cs="Arial"/>
                <w:b/>
                <w:sz w:val="18"/>
                <w:szCs w:val="18"/>
              </w:rPr>
              <w:t>ienstrooster 2023; betrekken waarnemers</w:t>
            </w:r>
            <w:r w:rsidR="00A248A9">
              <w:rPr>
                <w:rFonts w:ascii="Arial" w:hAnsi="Arial" w:cs="Arial"/>
                <w:sz w:val="18"/>
                <w:szCs w:val="18"/>
              </w:rPr>
              <w:br/>
            </w:r>
            <w:r w:rsidR="00DD03EF">
              <w:rPr>
                <w:rFonts w:ascii="Arial" w:hAnsi="Arial" w:cs="Arial"/>
                <w:sz w:val="18"/>
                <w:szCs w:val="18"/>
              </w:rPr>
              <w:t>Het gemiddeld aantal diensten dat waarnemers doen is 34% avonddiensten, 43% dagdiensten, 80% nachtdiensten.</w:t>
            </w:r>
            <w:r>
              <w:rPr>
                <w:rFonts w:ascii="Arial" w:hAnsi="Arial" w:cs="Arial"/>
                <w:sz w:val="18"/>
                <w:szCs w:val="18"/>
              </w:rPr>
              <w:br/>
              <w:t xml:space="preserve">Hoe gaat het nu? Sommige huisartsen raken dienst </w:t>
            </w:r>
            <w:r w:rsidR="006D19DC">
              <w:rPr>
                <w:rFonts w:ascii="Arial" w:hAnsi="Arial" w:cs="Arial"/>
                <w:sz w:val="18"/>
                <w:szCs w:val="18"/>
              </w:rPr>
              <w:t>niet kwijt. Hoe kunnen</w:t>
            </w:r>
            <w:r>
              <w:rPr>
                <w:rFonts w:ascii="Arial" w:hAnsi="Arial" w:cs="Arial"/>
                <w:sz w:val="18"/>
                <w:szCs w:val="18"/>
              </w:rPr>
              <w:t xml:space="preserve"> we de waarnemend huisartsen bij het dienstrooster betrekken?</w:t>
            </w:r>
            <w:r w:rsidR="00155F6F">
              <w:rPr>
                <w:rFonts w:ascii="Arial" w:hAnsi="Arial" w:cs="Arial"/>
                <w:sz w:val="18"/>
                <w:szCs w:val="18"/>
              </w:rPr>
              <w:t xml:space="preserve"> </w:t>
            </w:r>
            <w:r w:rsidR="00B75619" w:rsidRPr="008F3ACD">
              <w:rPr>
                <w:rFonts w:ascii="Arial" w:hAnsi="Arial" w:cs="Arial"/>
                <w:sz w:val="18"/>
                <w:szCs w:val="18"/>
              </w:rPr>
              <w:br/>
            </w:r>
            <w:r w:rsidR="00155F6F" w:rsidRPr="008F3ACD">
              <w:rPr>
                <w:rFonts w:ascii="Arial" w:hAnsi="Arial" w:cs="Arial"/>
                <w:sz w:val="18"/>
                <w:szCs w:val="18"/>
              </w:rPr>
              <w:t xml:space="preserve">Er </w:t>
            </w:r>
            <w:r w:rsidR="00B75619" w:rsidRPr="008F3ACD">
              <w:rPr>
                <w:rFonts w:ascii="Arial" w:hAnsi="Arial" w:cs="Arial"/>
                <w:sz w:val="18"/>
                <w:szCs w:val="18"/>
              </w:rPr>
              <w:t xml:space="preserve">ontstaat discussie over de vraag of </w:t>
            </w:r>
            <w:r w:rsidR="00155F6F" w:rsidRPr="008F3ACD">
              <w:rPr>
                <w:rFonts w:ascii="Arial" w:hAnsi="Arial" w:cs="Arial"/>
                <w:sz w:val="18"/>
                <w:szCs w:val="18"/>
              </w:rPr>
              <w:t xml:space="preserve">er op dit moment </w:t>
            </w:r>
            <w:r w:rsidR="00B75619" w:rsidRPr="008F3ACD">
              <w:rPr>
                <w:rFonts w:ascii="Arial" w:hAnsi="Arial" w:cs="Arial"/>
                <w:sz w:val="18"/>
                <w:szCs w:val="18"/>
              </w:rPr>
              <w:t xml:space="preserve">überhaupt </w:t>
            </w:r>
            <w:r w:rsidR="00155F6F" w:rsidRPr="008F3ACD">
              <w:rPr>
                <w:rFonts w:ascii="Arial" w:hAnsi="Arial" w:cs="Arial"/>
                <w:sz w:val="18"/>
                <w:szCs w:val="18"/>
              </w:rPr>
              <w:t>wel een probleem is.</w:t>
            </w:r>
            <w:r w:rsidR="00C937DF" w:rsidRPr="008F3ACD">
              <w:rPr>
                <w:rFonts w:ascii="Arial" w:hAnsi="Arial" w:cs="Arial"/>
                <w:sz w:val="18"/>
                <w:szCs w:val="18"/>
              </w:rPr>
              <w:br/>
              <w:t>Welke problemen zijn er aan de orde? Volgens RH is het lastig om van de diensten af te komen. EU stelt echter dat het lastig is om aan diensten te komen. KvB bevestigt: Er zijn nauwelijks diensten te koop. Voor YK is het kwijtraken van diensten nu nog geen probleem, maar kan dit in de toekomst een probleem gaan worden als er dokters uit de pool wegvallen die erg</w:t>
            </w:r>
            <w:r w:rsidR="008F3ACD" w:rsidRPr="008F3ACD">
              <w:rPr>
                <w:rFonts w:ascii="Arial" w:hAnsi="Arial" w:cs="Arial"/>
                <w:sz w:val="18"/>
                <w:szCs w:val="18"/>
              </w:rPr>
              <w:t xml:space="preserve"> veel nachtdiensten doen. </w:t>
            </w:r>
            <w:r w:rsidR="00C937DF" w:rsidRPr="008F3ACD">
              <w:rPr>
                <w:rFonts w:ascii="Arial" w:hAnsi="Arial" w:cs="Arial"/>
                <w:sz w:val="18"/>
                <w:szCs w:val="18"/>
              </w:rPr>
              <w:t>MV is bang dat de tarieven van waarnemers de pan uit gaan rijzen. SS merkt op dat er enkele huisartsen zijn die geen algemeen geaccepteerde tarieven accepteren en derhalve “overge</w:t>
            </w:r>
            <w:r w:rsidR="00236427">
              <w:rPr>
                <w:rFonts w:ascii="Arial" w:hAnsi="Arial" w:cs="Arial"/>
                <w:sz w:val="18"/>
                <w:szCs w:val="18"/>
              </w:rPr>
              <w:t>s</w:t>
            </w:r>
            <w:bookmarkStart w:id="0" w:name="_GoBack"/>
            <w:bookmarkEnd w:id="0"/>
            <w:r w:rsidR="00C937DF" w:rsidRPr="008F3ACD">
              <w:rPr>
                <w:rFonts w:ascii="Arial" w:hAnsi="Arial" w:cs="Arial"/>
                <w:sz w:val="18"/>
                <w:szCs w:val="18"/>
              </w:rPr>
              <w:t>lagen” worden bij verzoek tot verkoop. Ook EP vraagt zich af of er een probleem is en KvB stelt zelfs dat de gevestigde huisartsen blij moeten zijn met de situatie in Maastricht en de waarnemers meer moeten waarderen.</w:t>
            </w:r>
            <w:r w:rsidR="008F3ACD" w:rsidRPr="008F3ACD">
              <w:rPr>
                <w:rFonts w:ascii="Arial" w:hAnsi="Arial" w:cs="Arial"/>
                <w:sz w:val="18"/>
                <w:szCs w:val="18"/>
              </w:rPr>
              <w:br/>
            </w:r>
            <w:r w:rsidR="00C937DF" w:rsidRPr="008F3ACD">
              <w:rPr>
                <w:rFonts w:ascii="Arial" w:hAnsi="Arial" w:cs="Arial"/>
                <w:sz w:val="18"/>
                <w:szCs w:val="18"/>
              </w:rPr>
              <w:t>1</w:t>
            </w:r>
            <w:r w:rsidR="008F3ACD" w:rsidRPr="008F3ACD">
              <w:rPr>
                <w:rFonts w:ascii="Arial" w:hAnsi="Arial" w:cs="Arial"/>
                <w:sz w:val="18"/>
                <w:szCs w:val="18"/>
              </w:rPr>
              <w:t>.</w:t>
            </w:r>
            <w:r w:rsidR="00C937DF" w:rsidRPr="008F3ACD">
              <w:rPr>
                <w:rFonts w:ascii="Arial" w:hAnsi="Arial" w:cs="Arial"/>
                <w:sz w:val="18"/>
                <w:szCs w:val="18"/>
              </w:rPr>
              <w:t xml:space="preserve"> Spelen momenteel of in de toekomst  problematische situaties voor gevestigd huisartsen, voor waarnemers of voor de HAP?</w:t>
            </w:r>
            <w:r w:rsidR="008F3ACD" w:rsidRPr="008F3ACD">
              <w:rPr>
                <w:rFonts w:ascii="Arial" w:hAnsi="Arial" w:cs="Arial"/>
                <w:sz w:val="18"/>
                <w:szCs w:val="18"/>
              </w:rPr>
              <w:br/>
            </w:r>
            <w:r w:rsidR="00C937DF" w:rsidRPr="008F3ACD">
              <w:rPr>
                <w:rFonts w:ascii="Arial" w:hAnsi="Arial" w:cs="Arial"/>
                <w:sz w:val="18"/>
                <w:szCs w:val="18"/>
              </w:rPr>
              <w:t>2</w:t>
            </w:r>
            <w:r w:rsidR="008F3ACD" w:rsidRPr="008F3ACD">
              <w:rPr>
                <w:rFonts w:ascii="Arial" w:hAnsi="Arial" w:cs="Arial"/>
                <w:sz w:val="18"/>
                <w:szCs w:val="18"/>
              </w:rPr>
              <w:t>.</w:t>
            </w:r>
            <w:r w:rsidR="00C937DF" w:rsidRPr="008F3ACD">
              <w:rPr>
                <w:rFonts w:ascii="Arial" w:hAnsi="Arial" w:cs="Arial"/>
                <w:sz w:val="18"/>
                <w:szCs w:val="18"/>
              </w:rPr>
              <w:t xml:space="preserve"> Wat zijn de mogelijkheden tot veranderen (oa Groningen/ Amstelveen werden genoemd)</w:t>
            </w:r>
            <w:r w:rsidR="008F3ACD" w:rsidRPr="008F3ACD">
              <w:rPr>
                <w:rFonts w:ascii="Arial" w:hAnsi="Arial" w:cs="Arial"/>
                <w:sz w:val="18"/>
                <w:szCs w:val="18"/>
              </w:rPr>
              <w:t>?</w:t>
            </w:r>
            <w:r w:rsidR="008F3ACD" w:rsidRPr="008F3ACD">
              <w:rPr>
                <w:rFonts w:ascii="Arial" w:hAnsi="Arial" w:cs="Arial"/>
                <w:sz w:val="18"/>
                <w:szCs w:val="18"/>
              </w:rPr>
              <w:br/>
            </w:r>
            <w:r w:rsidR="00C937DF" w:rsidRPr="008F3ACD">
              <w:rPr>
                <w:rFonts w:ascii="Arial" w:hAnsi="Arial" w:cs="Arial"/>
                <w:sz w:val="18"/>
                <w:szCs w:val="18"/>
              </w:rPr>
              <w:t>3</w:t>
            </w:r>
            <w:r w:rsidR="008F3ACD" w:rsidRPr="008F3ACD">
              <w:rPr>
                <w:rFonts w:ascii="Arial" w:hAnsi="Arial" w:cs="Arial"/>
                <w:sz w:val="18"/>
                <w:szCs w:val="18"/>
              </w:rPr>
              <w:t>.</w:t>
            </w:r>
            <w:r w:rsidR="00C937DF" w:rsidRPr="008F3ACD">
              <w:rPr>
                <w:rFonts w:ascii="Arial" w:hAnsi="Arial" w:cs="Arial"/>
                <w:sz w:val="18"/>
                <w:szCs w:val="18"/>
              </w:rPr>
              <w:t xml:space="preserve"> Leiden de in 2 genoemde veranderingen tot een verbetering van de huidige situatie en als opl</w:t>
            </w:r>
            <w:r w:rsidR="008F3ACD" w:rsidRPr="008F3ACD">
              <w:rPr>
                <w:rFonts w:ascii="Arial" w:hAnsi="Arial" w:cs="Arial"/>
                <w:sz w:val="18"/>
                <w:szCs w:val="18"/>
              </w:rPr>
              <w:t>ossing van de problemen onder 1.</w:t>
            </w:r>
            <w:r w:rsidR="008F3ACD" w:rsidRPr="008F3ACD">
              <w:rPr>
                <w:rFonts w:ascii="Arial" w:hAnsi="Arial" w:cs="Arial"/>
                <w:sz w:val="18"/>
                <w:szCs w:val="18"/>
              </w:rPr>
              <w:br/>
              <w:t>Visie FPO:</w:t>
            </w:r>
            <w:r w:rsidR="008F3ACD" w:rsidRPr="008F3ACD">
              <w:rPr>
                <w:rFonts w:ascii="Arial" w:hAnsi="Arial" w:cs="Arial"/>
                <w:sz w:val="18"/>
                <w:szCs w:val="18"/>
              </w:rPr>
              <w:br/>
            </w:r>
            <w:r w:rsidR="00C937DF" w:rsidRPr="008F3ACD">
              <w:rPr>
                <w:rFonts w:ascii="Arial" w:hAnsi="Arial" w:cs="Arial"/>
                <w:sz w:val="18"/>
                <w:szCs w:val="18"/>
              </w:rPr>
              <w:t>A</w:t>
            </w:r>
            <w:r w:rsidR="008F3ACD" w:rsidRPr="008F3ACD">
              <w:rPr>
                <w:rFonts w:ascii="Arial" w:hAnsi="Arial" w:cs="Arial"/>
                <w:sz w:val="18"/>
                <w:szCs w:val="18"/>
              </w:rPr>
              <w:t>.</w:t>
            </w:r>
            <w:r w:rsidR="00C937DF" w:rsidRPr="008F3ACD">
              <w:rPr>
                <w:rFonts w:ascii="Arial" w:hAnsi="Arial" w:cs="Arial"/>
                <w:sz w:val="18"/>
                <w:szCs w:val="18"/>
              </w:rPr>
              <w:t xml:space="preserve"> Volgens de gevestigd huisartsen is het lastig diensten te verkopen terwijl volgens de waarnemers er niet tot nauwelijks  diensten te koop zijn. </w:t>
            </w:r>
            <w:r w:rsidR="008F3ACD" w:rsidRPr="008F3ACD">
              <w:rPr>
                <w:rFonts w:ascii="Arial" w:hAnsi="Arial" w:cs="Arial"/>
                <w:sz w:val="18"/>
                <w:szCs w:val="18"/>
              </w:rPr>
              <w:br/>
            </w:r>
            <w:r w:rsidR="00C937DF" w:rsidRPr="008F3ACD">
              <w:rPr>
                <w:rFonts w:ascii="Arial" w:hAnsi="Arial" w:cs="Arial"/>
                <w:sz w:val="18"/>
                <w:szCs w:val="18"/>
              </w:rPr>
              <w:t>B</w:t>
            </w:r>
            <w:r w:rsidR="008F3ACD" w:rsidRPr="008F3ACD">
              <w:rPr>
                <w:rFonts w:ascii="Arial" w:hAnsi="Arial" w:cs="Arial"/>
                <w:sz w:val="18"/>
                <w:szCs w:val="18"/>
              </w:rPr>
              <w:t>.</w:t>
            </w:r>
            <w:r w:rsidR="00C937DF" w:rsidRPr="008F3ACD">
              <w:rPr>
                <w:rFonts w:ascii="Arial" w:hAnsi="Arial" w:cs="Arial"/>
                <w:sz w:val="18"/>
                <w:szCs w:val="18"/>
              </w:rPr>
              <w:t xml:space="preserve"> Sommige huisartsen willen geen hogere tarieven betalen bij het verkopen van diensten.</w:t>
            </w:r>
            <w:r w:rsidR="008F3ACD" w:rsidRPr="008F3ACD">
              <w:rPr>
                <w:rFonts w:ascii="Arial" w:hAnsi="Arial" w:cs="Arial"/>
                <w:sz w:val="18"/>
                <w:szCs w:val="18"/>
              </w:rPr>
              <w:br/>
            </w:r>
            <w:r w:rsidR="00C937DF" w:rsidRPr="008F3ACD">
              <w:rPr>
                <w:rFonts w:ascii="Arial" w:hAnsi="Arial" w:cs="Arial"/>
                <w:sz w:val="18"/>
                <w:szCs w:val="18"/>
              </w:rPr>
              <w:lastRenderedPageBreak/>
              <w:t>C</w:t>
            </w:r>
            <w:r w:rsidR="008F3ACD" w:rsidRPr="008F3ACD">
              <w:rPr>
                <w:rFonts w:ascii="Arial" w:hAnsi="Arial" w:cs="Arial"/>
                <w:sz w:val="18"/>
                <w:szCs w:val="18"/>
              </w:rPr>
              <w:t>.</w:t>
            </w:r>
            <w:r w:rsidR="00C937DF" w:rsidRPr="008F3ACD">
              <w:rPr>
                <w:rFonts w:ascii="Arial" w:hAnsi="Arial" w:cs="Arial"/>
                <w:sz w:val="18"/>
                <w:szCs w:val="18"/>
              </w:rPr>
              <w:t xml:space="preserve"> Gevestigd huisartsen willen primair de dienstenverantwoording delen met waarnemers.</w:t>
            </w:r>
            <w:r w:rsidR="008F3ACD" w:rsidRPr="008F3ACD">
              <w:rPr>
                <w:rFonts w:ascii="Arial" w:hAnsi="Arial" w:cs="Arial"/>
                <w:sz w:val="18"/>
                <w:szCs w:val="18"/>
              </w:rPr>
              <w:br/>
            </w:r>
            <w:r w:rsidR="00C937DF" w:rsidRPr="008F3ACD">
              <w:rPr>
                <w:rFonts w:ascii="Arial" w:hAnsi="Arial" w:cs="Arial"/>
                <w:sz w:val="18"/>
                <w:szCs w:val="18"/>
              </w:rPr>
              <w:t>Op bovenstaande punten is het principe van marktwerking van toepassing. Terwijl marktwerking in de zorg vaak leidt tot onjuiste indicatiestelling en afname van kwaliteit, is dit hier niet van toepassing. Heel simpel, wil je van je diensten af, zeker de lastigere diensten (feestdagen) zul je moeten betalen. Aan de andere kant: Wil je als waarnemer verzekerd zijn van veel werk, zul je je goedkoper in de markt moeten zetten. Het hu</w:t>
            </w:r>
            <w:r w:rsidR="008F3ACD" w:rsidRPr="008F3ACD">
              <w:rPr>
                <w:rFonts w:ascii="Arial" w:hAnsi="Arial" w:cs="Arial"/>
                <w:sz w:val="18"/>
                <w:szCs w:val="18"/>
              </w:rPr>
              <w:t xml:space="preserve">idig systeem is vlgns FPO </w:t>
            </w:r>
            <w:r w:rsidR="00C937DF" w:rsidRPr="008F3ACD">
              <w:rPr>
                <w:rFonts w:ascii="Arial" w:hAnsi="Arial" w:cs="Arial"/>
                <w:sz w:val="18"/>
                <w:szCs w:val="18"/>
              </w:rPr>
              <w:t>hiervoor toereikend, maar vraagt van beide kanten flexibiliteit. Als er diensten van de HAP ze</w:t>
            </w:r>
            <w:r w:rsidR="008F3ACD" w:rsidRPr="008F3ACD">
              <w:rPr>
                <w:rFonts w:ascii="Arial" w:hAnsi="Arial" w:cs="Arial"/>
                <w:sz w:val="18"/>
                <w:szCs w:val="18"/>
              </w:rPr>
              <w:t>lf zijn, waar ze niet van af komen</w:t>
            </w:r>
            <w:r w:rsidR="00C937DF" w:rsidRPr="008F3ACD">
              <w:rPr>
                <w:rFonts w:ascii="Arial" w:hAnsi="Arial" w:cs="Arial"/>
                <w:sz w:val="18"/>
                <w:szCs w:val="18"/>
              </w:rPr>
              <w:t xml:space="preserve">, zullen ook zij overstag moeten en akkoord moeten gaan met een hoger tarief. Qua verantwoordelijkheid en “cherrypicking” gaat dit over keuzes. De gevestigd huisarts kiest voor een (hoger) relatief vast inkomen en ziet zijn tarieven elk jaar bijgesteld. </w:t>
            </w:r>
            <w:r w:rsidR="008F3ACD" w:rsidRPr="008F3ACD">
              <w:rPr>
                <w:rFonts w:ascii="Arial" w:hAnsi="Arial" w:cs="Arial"/>
                <w:sz w:val="18"/>
                <w:szCs w:val="18"/>
              </w:rPr>
              <w:br/>
              <w:t xml:space="preserve">FPO </w:t>
            </w:r>
            <w:r w:rsidR="00C937DF" w:rsidRPr="008F3ACD">
              <w:rPr>
                <w:rFonts w:ascii="Arial" w:hAnsi="Arial" w:cs="Arial"/>
                <w:sz w:val="18"/>
                <w:szCs w:val="18"/>
              </w:rPr>
              <w:t>verzoek</w:t>
            </w:r>
            <w:r w:rsidR="008F3ACD" w:rsidRPr="008F3ACD">
              <w:rPr>
                <w:rFonts w:ascii="Arial" w:hAnsi="Arial" w:cs="Arial"/>
                <w:sz w:val="18"/>
                <w:szCs w:val="18"/>
              </w:rPr>
              <w:t>t</w:t>
            </w:r>
            <w:r w:rsidR="00C937DF" w:rsidRPr="008F3ACD">
              <w:rPr>
                <w:rFonts w:ascii="Arial" w:hAnsi="Arial" w:cs="Arial"/>
                <w:sz w:val="18"/>
                <w:szCs w:val="18"/>
              </w:rPr>
              <w:t xml:space="preserve"> om ee</w:t>
            </w:r>
            <w:r w:rsidR="008F3ACD" w:rsidRPr="008F3ACD">
              <w:rPr>
                <w:rFonts w:ascii="Arial" w:hAnsi="Arial" w:cs="Arial"/>
                <w:sz w:val="18"/>
                <w:szCs w:val="18"/>
              </w:rPr>
              <w:t xml:space="preserve">rst e.e.a. in kaart te brengen en is </w:t>
            </w:r>
            <w:r w:rsidR="00C937DF" w:rsidRPr="008F3ACD">
              <w:rPr>
                <w:rFonts w:ascii="Arial" w:hAnsi="Arial" w:cs="Arial"/>
                <w:sz w:val="18"/>
                <w:szCs w:val="18"/>
              </w:rPr>
              <w:t>benieuwd wat er onder aan de streep aan “ probleem” overblijft.</w:t>
            </w:r>
            <w:r w:rsidR="008F3ACD" w:rsidRPr="008F3ACD">
              <w:rPr>
                <w:rFonts w:ascii="Arial" w:hAnsi="Arial" w:cs="Arial"/>
                <w:sz w:val="18"/>
                <w:szCs w:val="18"/>
              </w:rPr>
              <w:br/>
            </w:r>
            <w:r w:rsidR="00B75619">
              <w:rPr>
                <w:rFonts w:ascii="Arial" w:hAnsi="Arial" w:cs="Arial"/>
                <w:sz w:val="18"/>
                <w:szCs w:val="18"/>
              </w:rPr>
              <w:br/>
            </w:r>
            <w:r w:rsidR="006D19DC">
              <w:rPr>
                <w:rFonts w:ascii="Arial" w:hAnsi="Arial" w:cs="Arial"/>
                <w:sz w:val="18"/>
                <w:szCs w:val="18"/>
              </w:rPr>
              <w:t xml:space="preserve">Welke mogelijkheden zijn er om de diensten onder gevestigd huisartsen en waarnemers te verdelen? </w:t>
            </w:r>
            <w:r w:rsidR="00B75619">
              <w:rPr>
                <w:rFonts w:ascii="Arial" w:hAnsi="Arial" w:cs="Arial"/>
                <w:sz w:val="18"/>
                <w:szCs w:val="18"/>
              </w:rPr>
              <w:br/>
            </w:r>
            <w:r w:rsidR="006D19DC">
              <w:rPr>
                <w:rFonts w:ascii="Arial" w:hAnsi="Arial" w:cs="Arial"/>
                <w:sz w:val="18"/>
                <w:szCs w:val="18"/>
              </w:rPr>
              <w:t xml:space="preserve">In hoeverre is solidariteit na te </w:t>
            </w:r>
            <w:r w:rsidR="006D19DC" w:rsidRPr="00F76F65">
              <w:rPr>
                <w:rFonts w:ascii="Arial" w:hAnsi="Arial" w:cs="Arial"/>
                <w:sz w:val="18"/>
                <w:szCs w:val="18"/>
              </w:rPr>
              <w:t xml:space="preserve">streven? </w:t>
            </w:r>
            <w:r w:rsidR="009240E9" w:rsidRPr="00F76F65">
              <w:rPr>
                <w:rFonts w:ascii="Arial" w:hAnsi="Arial" w:cs="Arial"/>
                <w:sz w:val="18"/>
                <w:szCs w:val="18"/>
              </w:rPr>
              <w:br/>
            </w:r>
            <w:r w:rsidR="008D2A3E" w:rsidRPr="00F76F65">
              <w:rPr>
                <w:rFonts w:ascii="Arial" w:hAnsi="Arial" w:cs="Arial"/>
                <w:sz w:val="18"/>
                <w:szCs w:val="18"/>
              </w:rPr>
              <w:t>KvB pleit ervoor</w:t>
            </w:r>
            <w:r w:rsidR="009240E9" w:rsidRPr="00F76F65">
              <w:rPr>
                <w:rFonts w:ascii="Arial" w:hAnsi="Arial" w:cs="Arial"/>
                <w:sz w:val="18"/>
                <w:szCs w:val="18"/>
              </w:rPr>
              <w:t xml:space="preserve"> om de HAP aantrekkelijk te houden/maken, zodat de waarnemers de diensten blijven overnemen bij de HAP.</w:t>
            </w:r>
            <w:r w:rsidR="009240E9" w:rsidRPr="00F76F65">
              <w:rPr>
                <w:rFonts w:ascii="Arial" w:hAnsi="Arial" w:cs="Arial"/>
                <w:sz w:val="18"/>
                <w:szCs w:val="18"/>
              </w:rPr>
              <w:br/>
            </w:r>
            <w:r w:rsidR="009240E9" w:rsidRPr="00B75619">
              <w:rPr>
                <w:rFonts w:ascii="Arial" w:hAnsi="Arial" w:cs="Arial"/>
                <w:b/>
                <w:sz w:val="18"/>
                <w:szCs w:val="18"/>
              </w:rPr>
              <w:t>Belangrijkste vraag:</w:t>
            </w:r>
            <w:r w:rsidR="009240E9" w:rsidRPr="00F76F65">
              <w:rPr>
                <w:rFonts w:ascii="Arial" w:hAnsi="Arial" w:cs="Arial"/>
                <w:sz w:val="18"/>
                <w:szCs w:val="18"/>
              </w:rPr>
              <w:t xml:space="preserve"> is er nu een probleem? </w:t>
            </w:r>
            <w:r w:rsidR="00F76F65">
              <w:rPr>
                <w:rFonts w:ascii="Arial" w:eastAsia="Times New Roman" w:hAnsi="Arial" w:cs="Arial"/>
                <w:sz w:val="18"/>
                <w:szCs w:val="18"/>
              </w:rPr>
              <w:t>W</w:t>
            </w:r>
            <w:r w:rsidR="00F76F65" w:rsidRPr="00F76F65">
              <w:rPr>
                <w:rFonts w:ascii="Arial" w:eastAsia="Times New Roman" w:hAnsi="Arial" w:cs="Arial"/>
                <w:sz w:val="18"/>
                <w:szCs w:val="18"/>
              </w:rPr>
              <w:t xml:space="preserve">at is </w:t>
            </w:r>
            <w:r w:rsidR="00B75619">
              <w:rPr>
                <w:rFonts w:ascii="Arial" w:eastAsia="Times New Roman" w:hAnsi="Arial" w:cs="Arial"/>
                <w:sz w:val="18"/>
                <w:szCs w:val="18"/>
              </w:rPr>
              <w:t xml:space="preserve">dan </w:t>
            </w:r>
            <w:r w:rsidR="00F76F65" w:rsidRPr="00F76F65">
              <w:rPr>
                <w:rFonts w:ascii="Arial" w:eastAsia="Times New Roman" w:hAnsi="Arial" w:cs="Arial"/>
                <w:sz w:val="18"/>
                <w:szCs w:val="18"/>
              </w:rPr>
              <w:t xml:space="preserve">het probleem? </w:t>
            </w:r>
            <w:r w:rsidR="00B75619">
              <w:rPr>
                <w:rFonts w:ascii="Arial" w:eastAsia="Times New Roman" w:hAnsi="Arial" w:cs="Arial"/>
                <w:sz w:val="18"/>
                <w:szCs w:val="18"/>
              </w:rPr>
              <w:t>Dit moet eerst duideli</w:t>
            </w:r>
            <w:r w:rsidR="00DD17F9">
              <w:rPr>
                <w:rFonts w:ascii="Arial" w:eastAsia="Times New Roman" w:hAnsi="Arial" w:cs="Arial"/>
                <w:sz w:val="18"/>
                <w:szCs w:val="18"/>
              </w:rPr>
              <w:t>jk worden. EU geeft aan dat het probleem voor de waarnemers dat er m</w:t>
            </w:r>
            <w:r w:rsidR="00F76F65" w:rsidRPr="00F76F65">
              <w:rPr>
                <w:rFonts w:ascii="Arial" w:eastAsia="Times New Roman" w:hAnsi="Arial" w:cs="Arial"/>
                <w:sz w:val="18"/>
                <w:szCs w:val="18"/>
              </w:rPr>
              <w:t>omenteel eerder te</w:t>
            </w:r>
            <w:r w:rsidR="00DD17F9">
              <w:rPr>
                <w:rFonts w:ascii="Arial" w:eastAsia="Times New Roman" w:hAnsi="Arial" w:cs="Arial"/>
                <w:sz w:val="18"/>
                <w:szCs w:val="18"/>
              </w:rPr>
              <w:t xml:space="preserve"> weinig diensten zijn om over te nemen.</w:t>
            </w:r>
            <w:r w:rsidR="003F5F73">
              <w:rPr>
                <w:rFonts w:ascii="Arial" w:hAnsi="Arial" w:cs="Arial"/>
                <w:sz w:val="18"/>
                <w:szCs w:val="18"/>
              </w:rPr>
              <w:br/>
            </w:r>
            <w:r w:rsidR="003F5F73" w:rsidRPr="003F5F73">
              <w:rPr>
                <w:rFonts w:ascii="Arial" w:hAnsi="Arial" w:cs="Arial"/>
                <w:b/>
                <w:sz w:val="18"/>
                <w:szCs w:val="18"/>
              </w:rPr>
              <w:t>Actie allen</w:t>
            </w:r>
            <w:r w:rsidR="003F5F73">
              <w:rPr>
                <w:rFonts w:ascii="Arial" w:hAnsi="Arial" w:cs="Arial"/>
                <w:sz w:val="18"/>
                <w:szCs w:val="18"/>
              </w:rPr>
              <w:t xml:space="preserve">: </w:t>
            </w:r>
            <w:r w:rsidR="00DD17F9">
              <w:rPr>
                <w:rFonts w:ascii="Arial" w:hAnsi="Arial" w:cs="Arial"/>
                <w:sz w:val="18"/>
                <w:szCs w:val="18"/>
              </w:rPr>
              <w:t>iederen geeft aan N</w:t>
            </w:r>
            <w:r w:rsidR="008D2A3E">
              <w:rPr>
                <w:rFonts w:ascii="Arial" w:hAnsi="Arial" w:cs="Arial"/>
                <w:sz w:val="18"/>
                <w:szCs w:val="18"/>
              </w:rPr>
              <w:t xml:space="preserve">athalie </w:t>
            </w:r>
            <w:r w:rsidR="00DD17F9">
              <w:rPr>
                <w:rFonts w:ascii="Arial" w:hAnsi="Arial" w:cs="Arial"/>
                <w:sz w:val="18"/>
                <w:szCs w:val="18"/>
              </w:rPr>
              <w:t>door welke problemen men op dit moment ervaart</w:t>
            </w:r>
            <w:r w:rsidR="003F5F73">
              <w:rPr>
                <w:rFonts w:ascii="Arial" w:hAnsi="Arial" w:cs="Arial"/>
                <w:sz w:val="18"/>
                <w:szCs w:val="18"/>
              </w:rPr>
              <w:t>?</w:t>
            </w:r>
            <w:r w:rsidR="00DD17F9">
              <w:rPr>
                <w:rFonts w:ascii="Arial" w:hAnsi="Arial" w:cs="Arial"/>
                <w:sz w:val="18"/>
                <w:szCs w:val="18"/>
              </w:rPr>
              <w:br/>
            </w:r>
            <w:r w:rsidR="008D2A3E" w:rsidRPr="00DD17F9">
              <w:rPr>
                <w:rFonts w:ascii="Arial" w:hAnsi="Arial" w:cs="Arial"/>
                <w:b/>
                <w:sz w:val="18"/>
                <w:szCs w:val="18"/>
              </w:rPr>
              <w:t>Actie NB</w:t>
            </w:r>
            <w:r w:rsidR="008D2A3E">
              <w:rPr>
                <w:rFonts w:ascii="Arial" w:hAnsi="Arial" w:cs="Arial"/>
                <w:sz w:val="18"/>
                <w:szCs w:val="18"/>
              </w:rPr>
              <w:t>: samenvatten en voor volgend overleg agenderen.</w:t>
            </w:r>
            <w:r w:rsidR="008D2A3E">
              <w:rPr>
                <w:rFonts w:ascii="Arial" w:hAnsi="Arial" w:cs="Arial"/>
                <w:sz w:val="18"/>
                <w:szCs w:val="18"/>
              </w:rPr>
              <w:br/>
            </w:r>
            <w:r w:rsidR="003F5F73" w:rsidRPr="003F5F73">
              <w:rPr>
                <w:rFonts w:ascii="Arial" w:hAnsi="Arial" w:cs="Arial"/>
                <w:b/>
                <w:sz w:val="18"/>
                <w:szCs w:val="18"/>
              </w:rPr>
              <w:t>Actie EP:</w:t>
            </w:r>
            <w:r w:rsidR="008D2A3E">
              <w:rPr>
                <w:rFonts w:ascii="Arial" w:hAnsi="Arial" w:cs="Arial"/>
                <w:sz w:val="18"/>
                <w:szCs w:val="18"/>
              </w:rPr>
              <w:t xml:space="preserve"> Groningen </w:t>
            </w:r>
            <w:r w:rsidR="003F5F73">
              <w:rPr>
                <w:rFonts w:ascii="Arial" w:hAnsi="Arial" w:cs="Arial"/>
                <w:sz w:val="18"/>
                <w:szCs w:val="18"/>
              </w:rPr>
              <w:t xml:space="preserve">benaderen. Waarom </w:t>
            </w:r>
            <w:r w:rsidR="008D2A3E">
              <w:rPr>
                <w:rFonts w:ascii="Arial" w:hAnsi="Arial" w:cs="Arial"/>
                <w:sz w:val="18"/>
                <w:szCs w:val="18"/>
              </w:rPr>
              <w:t>hebben ze hun dientrooster</w:t>
            </w:r>
            <w:r w:rsidR="003F5F73">
              <w:rPr>
                <w:rFonts w:ascii="Arial" w:hAnsi="Arial" w:cs="Arial"/>
                <w:sz w:val="18"/>
                <w:szCs w:val="18"/>
              </w:rPr>
              <w:t>systeem veranderd? Hoe</w:t>
            </w:r>
            <w:r w:rsidR="00DD17F9">
              <w:rPr>
                <w:rFonts w:ascii="Arial" w:hAnsi="Arial" w:cs="Arial"/>
                <w:sz w:val="18"/>
                <w:szCs w:val="18"/>
              </w:rPr>
              <w:t xml:space="preserve"> ziet het er uit</w:t>
            </w:r>
            <w:r w:rsidR="003F5F73">
              <w:rPr>
                <w:rFonts w:ascii="Arial" w:hAnsi="Arial" w:cs="Arial"/>
                <w:sz w:val="18"/>
                <w:szCs w:val="18"/>
              </w:rPr>
              <w:t xml:space="preserve">? </w:t>
            </w:r>
            <w:r w:rsidR="008D2A3E">
              <w:rPr>
                <w:rFonts w:ascii="Arial" w:hAnsi="Arial" w:cs="Arial"/>
                <w:sz w:val="18"/>
                <w:szCs w:val="18"/>
              </w:rPr>
              <w:t>Wat zijn de v</w:t>
            </w:r>
            <w:r w:rsidR="003F5F73">
              <w:rPr>
                <w:rFonts w:ascii="Arial" w:hAnsi="Arial" w:cs="Arial"/>
                <w:sz w:val="18"/>
                <w:szCs w:val="18"/>
              </w:rPr>
              <w:t>oor-/nadelen hiervan?</w:t>
            </w:r>
            <w:r w:rsidR="00F61EDB">
              <w:rPr>
                <w:rFonts w:ascii="Arial" w:hAnsi="Arial" w:cs="Arial"/>
                <w:sz w:val="18"/>
                <w:szCs w:val="18"/>
              </w:rPr>
              <w:br/>
            </w:r>
            <w:r w:rsidR="008D2A3E" w:rsidRPr="008D2A3E">
              <w:rPr>
                <w:rFonts w:ascii="Arial" w:hAnsi="Arial" w:cs="Arial"/>
                <w:b/>
                <w:sz w:val="18"/>
                <w:szCs w:val="18"/>
              </w:rPr>
              <w:t>Actie EP:</w:t>
            </w:r>
            <w:r w:rsidR="008D2A3E">
              <w:rPr>
                <w:rFonts w:ascii="Arial" w:hAnsi="Arial" w:cs="Arial"/>
                <w:sz w:val="18"/>
                <w:szCs w:val="18"/>
              </w:rPr>
              <w:t xml:space="preserve"> </w:t>
            </w:r>
            <w:r w:rsidR="00F61EDB">
              <w:rPr>
                <w:rFonts w:ascii="Arial" w:hAnsi="Arial" w:cs="Arial"/>
                <w:sz w:val="18"/>
                <w:szCs w:val="18"/>
              </w:rPr>
              <w:t xml:space="preserve">Benchmarken en cijfers delen hoeveel diensten </w:t>
            </w:r>
            <w:r w:rsidR="008D2A3E">
              <w:rPr>
                <w:rFonts w:ascii="Arial" w:hAnsi="Arial" w:cs="Arial"/>
                <w:sz w:val="18"/>
                <w:szCs w:val="18"/>
              </w:rPr>
              <w:t xml:space="preserve">bij onze </w:t>
            </w:r>
            <w:r w:rsidR="00F61EDB">
              <w:rPr>
                <w:rFonts w:ascii="Arial" w:hAnsi="Arial" w:cs="Arial"/>
                <w:sz w:val="18"/>
                <w:szCs w:val="18"/>
              </w:rPr>
              <w:t>Hap verkocht worden tov andere posten.</w:t>
            </w:r>
            <w:r w:rsidR="00253355">
              <w:rPr>
                <w:rFonts w:ascii="Arial" w:hAnsi="Arial" w:cs="Arial"/>
                <w:sz w:val="18"/>
                <w:szCs w:val="18"/>
              </w:rPr>
              <w:t xml:space="preserve"> Via digitiale nieuwsbrief en/of InterShift.</w:t>
            </w:r>
            <w:r w:rsidR="00253355">
              <w:rPr>
                <w:rFonts w:ascii="Arial" w:hAnsi="Arial" w:cs="Arial"/>
                <w:sz w:val="18"/>
                <w:szCs w:val="18"/>
              </w:rPr>
              <w:br/>
              <w:t xml:space="preserve">EP merkt op </w:t>
            </w:r>
            <w:r w:rsidR="008D2A3E">
              <w:rPr>
                <w:rFonts w:ascii="Arial" w:hAnsi="Arial" w:cs="Arial"/>
                <w:sz w:val="18"/>
                <w:szCs w:val="18"/>
              </w:rPr>
              <w:t>dat de c</w:t>
            </w:r>
            <w:r w:rsidR="00F61EDB">
              <w:rPr>
                <w:rFonts w:ascii="Arial" w:hAnsi="Arial" w:cs="Arial"/>
                <w:sz w:val="18"/>
                <w:szCs w:val="18"/>
              </w:rPr>
              <w:t xml:space="preserve">ijfers </w:t>
            </w:r>
            <w:r w:rsidR="008D2A3E">
              <w:rPr>
                <w:rFonts w:ascii="Arial" w:hAnsi="Arial" w:cs="Arial"/>
                <w:sz w:val="18"/>
                <w:szCs w:val="18"/>
              </w:rPr>
              <w:t xml:space="preserve">al vaker zijn </w:t>
            </w:r>
            <w:r w:rsidR="00F61EDB">
              <w:rPr>
                <w:rFonts w:ascii="Arial" w:hAnsi="Arial" w:cs="Arial"/>
                <w:sz w:val="18"/>
                <w:szCs w:val="18"/>
              </w:rPr>
              <w:t xml:space="preserve">gedeeld in ALV en digitale nieuwsbrief. </w:t>
            </w:r>
          </w:p>
        </w:tc>
      </w:tr>
      <w:tr w:rsidR="009F7970" w14:paraId="7933B2E9" w14:textId="77777777" w:rsidTr="00C937DF">
        <w:trPr>
          <w:trHeight w:val="1675"/>
        </w:trPr>
        <w:tc>
          <w:tcPr>
            <w:tcW w:w="993" w:type="dxa"/>
            <w:tcBorders>
              <w:top w:val="single" w:sz="4" w:space="0" w:color="7F7F7F"/>
              <w:left w:val="single" w:sz="4" w:space="0" w:color="7F7F7F"/>
              <w:bottom w:val="single" w:sz="4" w:space="0" w:color="7F7F7F"/>
              <w:right w:val="single" w:sz="4" w:space="0" w:color="000000"/>
            </w:tcBorders>
            <w:shd w:val="clear" w:color="000000" w:fill="FFFFFF"/>
            <w:tcMar>
              <w:left w:w="108" w:type="dxa"/>
              <w:right w:w="108" w:type="dxa"/>
            </w:tcMar>
          </w:tcPr>
          <w:p w14:paraId="687F8F62" w14:textId="6C372402" w:rsidR="009F7970" w:rsidRDefault="00D25F4B">
            <w:pPr>
              <w:spacing w:after="0" w:line="240" w:lineRule="auto"/>
              <w:rPr>
                <w:rFonts w:ascii="Arial" w:hAnsi="Arial" w:cs="Arial"/>
                <w:b/>
                <w:sz w:val="18"/>
                <w:szCs w:val="18"/>
              </w:rPr>
            </w:pPr>
            <w:r>
              <w:rPr>
                <w:rFonts w:ascii="Arial" w:hAnsi="Arial" w:cs="Arial"/>
                <w:b/>
                <w:sz w:val="18"/>
                <w:szCs w:val="18"/>
              </w:rPr>
              <w:lastRenderedPageBreak/>
              <w:t>5</w:t>
            </w:r>
            <w:r w:rsidR="009F7970">
              <w:rPr>
                <w:rFonts w:ascii="Arial" w:hAnsi="Arial" w:cs="Arial"/>
                <w:b/>
                <w:sz w:val="18"/>
                <w:szCs w:val="18"/>
              </w:rPr>
              <w:t>.</w:t>
            </w:r>
          </w:p>
        </w:tc>
        <w:tc>
          <w:tcPr>
            <w:tcW w:w="8221" w:type="dxa"/>
            <w:tcBorders>
              <w:top w:val="single" w:sz="4" w:space="0" w:color="7F7F7F"/>
              <w:left w:val="single" w:sz="4" w:space="0" w:color="000000"/>
              <w:bottom w:val="single" w:sz="4" w:space="0" w:color="7F7F7F"/>
              <w:right w:val="single" w:sz="4" w:space="0" w:color="000000"/>
            </w:tcBorders>
            <w:shd w:val="clear" w:color="000000" w:fill="FFFFFF"/>
            <w:tcMar>
              <w:left w:w="108" w:type="dxa"/>
              <w:right w:w="108" w:type="dxa"/>
            </w:tcMar>
          </w:tcPr>
          <w:p w14:paraId="00AC9DF0" w14:textId="3DA7A8D0" w:rsidR="00E1241F" w:rsidRPr="00306319" w:rsidRDefault="009F7970" w:rsidP="00253355">
            <w:pPr>
              <w:spacing w:after="0" w:line="240" w:lineRule="auto"/>
              <w:ind w:left="33" w:hanging="33"/>
              <w:rPr>
                <w:rFonts w:ascii="Arial" w:hAnsi="Arial" w:cs="Arial"/>
                <w:sz w:val="18"/>
                <w:szCs w:val="18"/>
              </w:rPr>
            </w:pPr>
            <w:r>
              <w:rPr>
                <w:rFonts w:ascii="Arial" w:hAnsi="Arial" w:cs="Arial"/>
                <w:b/>
                <w:sz w:val="18"/>
                <w:szCs w:val="18"/>
              </w:rPr>
              <w:t>Rondvraag en sluiting</w:t>
            </w:r>
            <w:r>
              <w:rPr>
                <w:rFonts w:ascii="Arial" w:hAnsi="Arial" w:cs="Arial"/>
                <w:b/>
                <w:sz w:val="18"/>
                <w:szCs w:val="18"/>
              </w:rPr>
              <w:br/>
            </w:r>
            <w:r w:rsidR="00306319">
              <w:rPr>
                <w:rFonts w:ascii="Arial" w:hAnsi="Arial" w:cs="Arial"/>
                <w:sz w:val="18"/>
                <w:szCs w:val="18"/>
              </w:rPr>
              <w:t>MV heeft eerder aangegeven</w:t>
            </w:r>
            <w:r w:rsidR="00253355">
              <w:rPr>
                <w:rFonts w:ascii="Arial" w:hAnsi="Arial" w:cs="Arial"/>
                <w:sz w:val="18"/>
                <w:szCs w:val="18"/>
              </w:rPr>
              <w:t xml:space="preserve"> zijn</w:t>
            </w:r>
            <w:r w:rsidR="00306319">
              <w:rPr>
                <w:rFonts w:ascii="Arial" w:hAnsi="Arial" w:cs="Arial"/>
                <w:sz w:val="18"/>
                <w:szCs w:val="18"/>
              </w:rPr>
              <w:t xml:space="preserve"> lidmaatschap te willen opzeggen en geeft aan dat dit</w:t>
            </w:r>
            <w:r w:rsidR="00253355">
              <w:rPr>
                <w:rFonts w:ascii="Arial" w:hAnsi="Arial" w:cs="Arial"/>
                <w:sz w:val="18"/>
                <w:szCs w:val="18"/>
              </w:rPr>
              <w:t xml:space="preserve"> zijn laatste overleg is. Hij geeft nog </w:t>
            </w:r>
            <w:r w:rsidR="00306319">
              <w:rPr>
                <w:rFonts w:ascii="Arial" w:hAnsi="Arial" w:cs="Arial"/>
                <w:sz w:val="18"/>
                <w:szCs w:val="18"/>
              </w:rPr>
              <w:t>een aantal suggesties</w:t>
            </w:r>
            <w:r w:rsidR="00253355">
              <w:rPr>
                <w:rFonts w:ascii="Arial" w:hAnsi="Arial" w:cs="Arial"/>
                <w:sz w:val="18"/>
                <w:szCs w:val="18"/>
              </w:rPr>
              <w:t xml:space="preserve"> mee</w:t>
            </w:r>
            <w:r w:rsidR="00306319">
              <w:rPr>
                <w:rFonts w:ascii="Arial" w:hAnsi="Arial" w:cs="Arial"/>
                <w:sz w:val="18"/>
                <w:szCs w:val="18"/>
              </w:rPr>
              <w:t xml:space="preserve">: </w:t>
            </w:r>
            <w:r w:rsidR="00253355">
              <w:rPr>
                <w:rFonts w:ascii="Arial" w:hAnsi="Arial" w:cs="Arial"/>
                <w:sz w:val="18"/>
                <w:szCs w:val="18"/>
              </w:rPr>
              <w:t xml:space="preserve">geef </w:t>
            </w:r>
            <w:r w:rsidR="00306319">
              <w:rPr>
                <w:rFonts w:ascii="Arial" w:hAnsi="Arial" w:cs="Arial"/>
                <w:sz w:val="18"/>
                <w:szCs w:val="18"/>
              </w:rPr>
              <w:t xml:space="preserve">kaderarts meer vaste uren om vraagstukken sneller te kunnen oppakken. </w:t>
            </w:r>
            <w:r w:rsidR="00253355">
              <w:rPr>
                <w:rFonts w:ascii="Arial" w:hAnsi="Arial" w:cs="Arial"/>
                <w:sz w:val="18"/>
                <w:szCs w:val="18"/>
              </w:rPr>
              <w:t xml:space="preserve">Daarnaast geeft hij aan dat het </w:t>
            </w:r>
            <w:r w:rsidR="00306319">
              <w:rPr>
                <w:rFonts w:ascii="Arial" w:hAnsi="Arial" w:cs="Arial"/>
                <w:sz w:val="18"/>
                <w:szCs w:val="18"/>
              </w:rPr>
              <w:t xml:space="preserve">ook effectiever </w:t>
            </w:r>
            <w:r w:rsidR="00253355">
              <w:rPr>
                <w:rFonts w:ascii="Arial" w:hAnsi="Arial" w:cs="Arial"/>
                <w:sz w:val="18"/>
                <w:szCs w:val="18"/>
              </w:rPr>
              <w:t xml:space="preserve">is </w:t>
            </w:r>
            <w:r w:rsidR="00306319">
              <w:rPr>
                <w:rFonts w:ascii="Arial" w:hAnsi="Arial" w:cs="Arial"/>
                <w:sz w:val="18"/>
                <w:szCs w:val="18"/>
              </w:rPr>
              <w:t>om in werkgroepjes bepaalde vraags</w:t>
            </w:r>
            <w:r w:rsidR="00253355">
              <w:rPr>
                <w:rFonts w:ascii="Arial" w:hAnsi="Arial" w:cs="Arial"/>
                <w:sz w:val="18"/>
                <w:szCs w:val="18"/>
              </w:rPr>
              <w:t>tukken op te pakken en vervolgens in de BAC HAP te presenteren.</w:t>
            </w:r>
            <w:r w:rsidR="00306319">
              <w:rPr>
                <w:rFonts w:ascii="Arial" w:hAnsi="Arial" w:cs="Arial"/>
                <w:sz w:val="18"/>
                <w:szCs w:val="18"/>
              </w:rPr>
              <w:br/>
              <w:t>SS neemt ook afscheid van de BAC HAP.</w:t>
            </w:r>
            <w:r w:rsidR="00E1241F">
              <w:rPr>
                <w:rFonts w:ascii="Arial" w:hAnsi="Arial" w:cs="Arial"/>
                <w:sz w:val="18"/>
                <w:szCs w:val="18"/>
              </w:rPr>
              <w:br/>
              <w:t xml:space="preserve">ED </w:t>
            </w:r>
            <w:r w:rsidR="008D2A3E">
              <w:rPr>
                <w:rFonts w:ascii="Arial" w:hAnsi="Arial" w:cs="Arial"/>
                <w:sz w:val="18"/>
                <w:szCs w:val="18"/>
              </w:rPr>
              <w:t>zal na de zomer stop</w:t>
            </w:r>
            <w:r w:rsidR="00253355">
              <w:rPr>
                <w:rFonts w:ascii="Arial" w:hAnsi="Arial" w:cs="Arial"/>
                <w:sz w:val="18"/>
                <w:szCs w:val="18"/>
              </w:rPr>
              <w:t>pen als lid van de BAC HAP.</w:t>
            </w:r>
            <w:r w:rsidR="00253355">
              <w:rPr>
                <w:rFonts w:ascii="Arial" w:hAnsi="Arial" w:cs="Arial"/>
                <w:sz w:val="18"/>
                <w:szCs w:val="18"/>
              </w:rPr>
              <w:br/>
              <w:t>KvB vraag</w:t>
            </w:r>
            <w:r w:rsidR="00E5283A">
              <w:rPr>
                <w:rFonts w:ascii="Arial" w:hAnsi="Arial" w:cs="Arial"/>
                <w:sz w:val="18"/>
                <w:szCs w:val="18"/>
              </w:rPr>
              <w:t>t</w:t>
            </w:r>
            <w:r w:rsidR="00253355">
              <w:rPr>
                <w:rFonts w:ascii="Arial" w:hAnsi="Arial" w:cs="Arial"/>
                <w:sz w:val="18"/>
                <w:szCs w:val="18"/>
              </w:rPr>
              <w:t xml:space="preserve"> om het volgende te agenderen voor volgend overleg:</w:t>
            </w:r>
            <w:r w:rsidR="008D2A3E">
              <w:rPr>
                <w:rFonts w:ascii="Arial" w:hAnsi="Arial" w:cs="Arial"/>
                <w:sz w:val="18"/>
                <w:szCs w:val="18"/>
              </w:rPr>
              <w:t xml:space="preserve"> Brainstormen</w:t>
            </w:r>
            <w:r w:rsidR="00253355">
              <w:rPr>
                <w:rFonts w:ascii="Arial" w:hAnsi="Arial" w:cs="Arial"/>
                <w:sz w:val="18"/>
                <w:szCs w:val="18"/>
              </w:rPr>
              <w:t xml:space="preserve"> wat te doen</w:t>
            </w:r>
            <w:r w:rsidR="008D2A3E">
              <w:rPr>
                <w:rFonts w:ascii="Arial" w:hAnsi="Arial" w:cs="Arial"/>
                <w:sz w:val="18"/>
                <w:szCs w:val="18"/>
              </w:rPr>
              <w:t xml:space="preserve"> bij ziekte en acute uitval van zowel huisarts als waarnemers. Verder geeft zij aan dat ze voor de komende 2 jaar wekelijks 1 dag per week bezig is met de kaderopleiding Huisarts en spoedzorg.</w:t>
            </w:r>
          </w:p>
        </w:tc>
      </w:tr>
    </w:tbl>
    <w:p w14:paraId="2EF12282" w14:textId="77777777" w:rsidR="009F7970" w:rsidRDefault="009F7970" w:rsidP="00022BE7">
      <w:pPr>
        <w:widowControl w:val="0"/>
        <w:spacing w:after="0" w:line="240" w:lineRule="auto"/>
        <w:jc w:val="both"/>
        <w:rPr>
          <w:rFonts w:ascii="Arial" w:eastAsia="Arial" w:hAnsi="Arial" w:cs="Arial"/>
          <w:b/>
          <w:sz w:val="24"/>
        </w:rPr>
      </w:pPr>
    </w:p>
    <w:p w14:paraId="15F8BAE5" w14:textId="321A1DAC" w:rsidR="002A21BF" w:rsidRDefault="001915C2" w:rsidP="00022BE7">
      <w:pPr>
        <w:widowControl w:val="0"/>
        <w:spacing w:after="0" w:line="240" w:lineRule="auto"/>
        <w:jc w:val="both"/>
        <w:rPr>
          <w:rFonts w:ascii="Arial" w:eastAsia="Arial" w:hAnsi="Arial" w:cs="Arial"/>
          <w:b/>
          <w:sz w:val="24"/>
        </w:rPr>
      </w:pPr>
      <w:r>
        <w:rPr>
          <w:rFonts w:ascii="Arial" w:eastAsia="Arial" w:hAnsi="Arial" w:cs="Arial"/>
          <w:b/>
          <w:sz w:val="24"/>
        </w:rPr>
        <w:t>Actielijst BAC-HAP 2022</w:t>
      </w:r>
    </w:p>
    <w:p w14:paraId="02269EEA" w14:textId="77777777" w:rsidR="002A21BF" w:rsidRDefault="002A21BF" w:rsidP="00022BE7">
      <w:pPr>
        <w:widowControl w:val="0"/>
        <w:spacing w:after="0" w:line="240" w:lineRule="auto"/>
        <w:ind w:left="-709" w:firstLine="709"/>
        <w:jc w:val="both"/>
        <w:rPr>
          <w:rFonts w:ascii="Arial" w:eastAsia="Arial" w:hAnsi="Arial" w:cs="Arial"/>
          <w:b/>
          <w:sz w:val="20"/>
        </w:rPr>
      </w:pPr>
    </w:p>
    <w:tbl>
      <w:tblPr>
        <w:tblW w:w="9214" w:type="dxa"/>
        <w:tblInd w:w="70" w:type="dxa"/>
        <w:tblCellMar>
          <w:left w:w="10" w:type="dxa"/>
          <w:right w:w="10" w:type="dxa"/>
        </w:tblCellMar>
        <w:tblLook w:val="0000" w:firstRow="0" w:lastRow="0" w:firstColumn="0" w:lastColumn="0" w:noHBand="0" w:noVBand="0"/>
      </w:tblPr>
      <w:tblGrid>
        <w:gridCol w:w="1099"/>
        <w:gridCol w:w="4061"/>
        <w:gridCol w:w="1021"/>
        <w:gridCol w:w="891"/>
        <w:gridCol w:w="2142"/>
      </w:tblGrid>
      <w:tr w:rsidR="002A21BF" w14:paraId="1E486E43" w14:textId="77777777" w:rsidTr="00E56171">
        <w:trPr>
          <w:trHeight w:val="1"/>
        </w:trPr>
        <w:tc>
          <w:tcPr>
            <w:tcW w:w="1099" w:type="dxa"/>
            <w:tcBorders>
              <w:top w:val="single" w:sz="4" w:space="0" w:color="000000"/>
              <w:left w:val="single" w:sz="4" w:space="0" w:color="000000"/>
              <w:bottom w:val="single" w:sz="4" w:space="0" w:color="000000"/>
              <w:right w:val="single" w:sz="4" w:space="0" w:color="000000"/>
            </w:tcBorders>
            <w:shd w:val="clear" w:color="auto" w:fill="7F7F7F"/>
            <w:tcMar>
              <w:left w:w="70" w:type="dxa"/>
              <w:right w:w="70" w:type="dxa"/>
            </w:tcMar>
          </w:tcPr>
          <w:p w14:paraId="1EAB2192" w14:textId="77777777" w:rsidR="002A21BF" w:rsidRDefault="002A21BF" w:rsidP="002A21BF">
            <w:pPr>
              <w:spacing w:after="0" w:line="240" w:lineRule="auto"/>
            </w:pPr>
            <w:r>
              <w:rPr>
                <w:rFonts w:ascii="Arial" w:eastAsia="Arial" w:hAnsi="Arial" w:cs="Arial"/>
                <w:b/>
                <w:sz w:val="18"/>
              </w:rPr>
              <w:t>Datum</w:t>
            </w:r>
          </w:p>
        </w:tc>
        <w:tc>
          <w:tcPr>
            <w:tcW w:w="4061" w:type="dxa"/>
            <w:tcBorders>
              <w:top w:val="single" w:sz="4" w:space="0" w:color="000000"/>
              <w:left w:val="single" w:sz="4" w:space="0" w:color="000000"/>
              <w:bottom w:val="single" w:sz="4" w:space="0" w:color="000000"/>
              <w:right w:val="single" w:sz="4" w:space="0" w:color="000000"/>
            </w:tcBorders>
            <w:shd w:val="clear" w:color="auto" w:fill="7F7F7F"/>
            <w:tcMar>
              <w:left w:w="70" w:type="dxa"/>
              <w:right w:w="70" w:type="dxa"/>
            </w:tcMar>
          </w:tcPr>
          <w:p w14:paraId="2633981D" w14:textId="77777777" w:rsidR="002A21BF" w:rsidRDefault="002A21BF" w:rsidP="002A21BF">
            <w:pPr>
              <w:spacing w:after="0" w:line="240" w:lineRule="auto"/>
            </w:pPr>
            <w:r>
              <w:rPr>
                <w:rFonts w:ascii="Arial" w:eastAsia="Arial" w:hAnsi="Arial" w:cs="Arial"/>
                <w:b/>
                <w:sz w:val="18"/>
              </w:rPr>
              <w:t>Onderwerp</w:t>
            </w:r>
          </w:p>
        </w:tc>
        <w:tc>
          <w:tcPr>
            <w:tcW w:w="1021" w:type="dxa"/>
            <w:tcBorders>
              <w:top w:val="single" w:sz="4" w:space="0" w:color="000000"/>
              <w:left w:val="single" w:sz="4" w:space="0" w:color="000000"/>
              <w:bottom w:val="single" w:sz="4" w:space="0" w:color="000000"/>
              <w:right w:val="single" w:sz="4" w:space="0" w:color="000000"/>
            </w:tcBorders>
            <w:shd w:val="clear" w:color="auto" w:fill="7F7F7F"/>
            <w:tcMar>
              <w:left w:w="70" w:type="dxa"/>
              <w:right w:w="70" w:type="dxa"/>
            </w:tcMar>
          </w:tcPr>
          <w:p w14:paraId="245F5240" w14:textId="77777777" w:rsidR="002A21BF" w:rsidRDefault="002A21BF" w:rsidP="002A21BF">
            <w:pPr>
              <w:spacing w:after="0" w:line="240" w:lineRule="auto"/>
            </w:pPr>
            <w:r>
              <w:rPr>
                <w:rFonts w:ascii="Arial" w:eastAsia="Arial" w:hAnsi="Arial" w:cs="Arial"/>
                <w:b/>
                <w:sz w:val="18"/>
              </w:rPr>
              <w:t>Voor</w:t>
            </w:r>
          </w:p>
        </w:tc>
        <w:tc>
          <w:tcPr>
            <w:tcW w:w="891" w:type="dxa"/>
            <w:tcBorders>
              <w:top w:val="single" w:sz="4" w:space="0" w:color="000000"/>
              <w:left w:val="single" w:sz="4" w:space="0" w:color="000000"/>
              <w:bottom w:val="single" w:sz="4" w:space="0" w:color="000000"/>
              <w:right w:val="single" w:sz="4" w:space="0" w:color="000000"/>
            </w:tcBorders>
            <w:shd w:val="clear" w:color="auto" w:fill="7F7F7F"/>
            <w:tcMar>
              <w:left w:w="70" w:type="dxa"/>
              <w:right w:w="70" w:type="dxa"/>
            </w:tcMar>
          </w:tcPr>
          <w:p w14:paraId="77E32030" w14:textId="77777777" w:rsidR="002A21BF" w:rsidRDefault="002A21BF" w:rsidP="002A21BF">
            <w:pPr>
              <w:spacing w:after="0" w:line="240" w:lineRule="auto"/>
            </w:pPr>
            <w:r>
              <w:rPr>
                <w:rFonts w:ascii="Arial" w:eastAsia="Arial" w:hAnsi="Arial" w:cs="Arial"/>
                <w:b/>
                <w:sz w:val="18"/>
              </w:rPr>
              <w:t>Deadline</w:t>
            </w:r>
          </w:p>
        </w:tc>
        <w:tc>
          <w:tcPr>
            <w:tcW w:w="2142" w:type="dxa"/>
            <w:tcBorders>
              <w:top w:val="single" w:sz="4" w:space="0" w:color="000000"/>
              <w:left w:val="single" w:sz="4" w:space="0" w:color="000000"/>
              <w:bottom w:val="single" w:sz="4" w:space="0" w:color="000000"/>
              <w:right w:val="single" w:sz="4" w:space="0" w:color="000000"/>
            </w:tcBorders>
            <w:shd w:val="clear" w:color="auto" w:fill="7F7F7F"/>
            <w:tcMar>
              <w:left w:w="70" w:type="dxa"/>
              <w:right w:w="70" w:type="dxa"/>
            </w:tcMar>
          </w:tcPr>
          <w:p w14:paraId="5F56C174" w14:textId="77777777" w:rsidR="002A21BF" w:rsidRDefault="002A21BF" w:rsidP="002A21BF">
            <w:pPr>
              <w:spacing w:after="0" w:line="240" w:lineRule="auto"/>
            </w:pPr>
            <w:r>
              <w:rPr>
                <w:rFonts w:ascii="Arial" w:eastAsia="Arial" w:hAnsi="Arial" w:cs="Arial"/>
                <w:b/>
                <w:sz w:val="18"/>
              </w:rPr>
              <w:t>Status</w:t>
            </w:r>
          </w:p>
        </w:tc>
      </w:tr>
      <w:tr w:rsidR="00981569" w14:paraId="0A665F37" w14:textId="77777777" w:rsidTr="00E56171">
        <w:trPr>
          <w:trHeight w:val="293"/>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1689D91" w14:textId="4F59C602" w:rsidR="00981569" w:rsidRDefault="00981569" w:rsidP="00764DE8">
            <w:pPr>
              <w:spacing w:before="100" w:beforeAutospacing="1" w:after="0" w:line="240" w:lineRule="auto"/>
              <w:rPr>
                <w:rFonts w:ascii="Arial" w:eastAsia="Arial" w:hAnsi="Arial" w:cs="Arial"/>
                <w:sz w:val="18"/>
              </w:rPr>
            </w:pPr>
            <w:r>
              <w:rPr>
                <w:rFonts w:ascii="Arial" w:eastAsia="Arial" w:hAnsi="Arial" w:cs="Arial"/>
                <w:sz w:val="18"/>
              </w:rPr>
              <w:t>211129/8</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5717CC5" w14:textId="52A3BEEC" w:rsidR="00981569" w:rsidRDefault="00981569" w:rsidP="00554693">
            <w:pPr>
              <w:spacing w:after="0" w:line="240" w:lineRule="auto"/>
              <w:rPr>
                <w:rFonts w:ascii="Arial" w:hAnsi="Arial" w:cs="Arial"/>
                <w:sz w:val="18"/>
                <w:szCs w:val="18"/>
              </w:rPr>
            </w:pPr>
            <w:r>
              <w:rPr>
                <w:rFonts w:ascii="Arial" w:hAnsi="Arial" w:cs="Arial"/>
                <w:sz w:val="18"/>
                <w:szCs w:val="18"/>
              </w:rPr>
              <w:t>Enquete telefoonarts combineren met SOH.</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DCC7B24" w14:textId="59465B89" w:rsidR="00981569" w:rsidRDefault="00981569" w:rsidP="002A21BF">
            <w:pPr>
              <w:spacing w:after="0" w:line="240" w:lineRule="auto"/>
              <w:rPr>
                <w:rFonts w:ascii="Arial" w:eastAsia="Arial" w:hAnsi="Arial" w:cs="Arial"/>
                <w:sz w:val="18"/>
              </w:rPr>
            </w:pPr>
            <w:r>
              <w:rPr>
                <w:rFonts w:ascii="Arial" w:eastAsia="Arial" w:hAnsi="Arial" w:cs="Arial"/>
                <w:sz w:val="18"/>
              </w:rPr>
              <w:t>Werkgroep</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89CEB4C" w14:textId="77777777" w:rsidR="00981569" w:rsidRDefault="00981569" w:rsidP="002A21BF">
            <w:pPr>
              <w:spacing w:after="0" w:line="240" w:lineRule="auto"/>
              <w:rPr>
                <w:rFonts w:ascii="Arial" w:eastAsia="Arial" w:hAnsi="Arial" w:cs="Arial"/>
                <w:sz w:val="18"/>
              </w:rPr>
            </w:pPr>
          </w:p>
        </w:tc>
        <w:tc>
          <w:tcPr>
            <w:tcW w:w="21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6FB8691" w14:textId="77777777" w:rsidR="00981569" w:rsidRDefault="00981569" w:rsidP="002A21BF">
            <w:pPr>
              <w:spacing w:after="0" w:line="240" w:lineRule="auto"/>
              <w:rPr>
                <w:rFonts w:ascii="Arial" w:hAnsi="Arial" w:cs="Arial"/>
                <w:sz w:val="18"/>
                <w:szCs w:val="18"/>
              </w:rPr>
            </w:pPr>
          </w:p>
        </w:tc>
      </w:tr>
      <w:tr w:rsidR="0070151D" w14:paraId="50CD87C4" w14:textId="77777777" w:rsidTr="00E56171">
        <w:trPr>
          <w:trHeight w:val="293"/>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3EF9272" w14:textId="43B07EFF" w:rsidR="0070151D" w:rsidRDefault="0070151D" w:rsidP="0070151D">
            <w:pPr>
              <w:spacing w:before="100" w:beforeAutospacing="1" w:after="0" w:line="240" w:lineRule="auto"/>
              <w:rPr>
                <w:rFonts w:ascii="Arial" w:eastAsia="Arial" w:hAnsi="Arial" w:cs="Arial"/>
                <w:sz w:val="18"/>
              </w:rPr>
            </w:pPr>
            <w:r>
              <w:rPr>
                <w:rFonts w:ascii="Arial" w:eastAsia="Arial" w:hAnsi="Arial" w:cs="Arial"/>
                <w:sz w:val="18"/>
              </w:rPr>
              <w:t>220131/2</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78D2157F" w14:textId="625CA22A" w:rsidR="0070151D" w:rsidRDefault="0070151D" w:rsidP="0070151D">
            <w:pPr>
              <w:spacing w:after="0" w:line="240" w:lineRule="auto"/>
              <w:rPr>
                <w:rFonts w:ascii="Arial" w:eastAsia="Arial" w:hAnsi="Arial" w:cs="Arial"/>
                <w:sz w:val="18"/>
                <w:szCs w:val="18"/>
              </w:rPr>
            </w:pPr>
            <w:r>
              <w:rPr>
                <w:rFonts w:ascii="Arial" w:hAnsi="Arial" w:cs="Arial"/>
                <w:sz w:val="18"/>
                <w:szCs w:val="18"/>
              </w:rPr>
              <w:t xml:space="preserve">Vragen aan HAP Rotterdam tav basisarts: </w:t>
            </w:r>
            <w:r w:rsidRPr="0070151D">
              <w:rPr>
                <w:rFonts w:ascii="Arial" w:hAnsi="Arial" w:cs="Arial"/>
                <w:sz w:val="18"/>
                <w:szCs w:val="18"/>
              </w:rPr>
              <w:t>hoe moet beoordeling en evaluatie geborgd worden?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E8FB388" w14:textId="1C7D9576" w:rsidR="0070151D" w:rsidRDefault="0070151D" w:rsidP="0070151D">
            <w:pPr>
              <w:spacing w:after="0" w:line="240" w:lineRule="auto"/>
              <w:rPr>
                <w:rFonts w:ascii="Arial" w:eastAsia="Arial" w:hAnsi="Arial" w:cs="Arial"/>
                <w:sz w:val="18"/>
              </w:rPr>
            </w:pPr>
            <w:r>
              <w:rPr>
                <w:rFonts w:ascii="Arial" w:eastAsia="Arial" w:hAnsi="Arial" w:cs="Arial"/>
                <w:sz w:val="18"/>
              </w:rPr>
              <w:t>HH</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9E72EC3" w14:textId="35FD6F1B" w:rsidR="0070151D" w:rsidRDefault="0070151D" w:rsidP="0070151D">
            <w:pPr>
              <w:spacing w:after="0" w:line="240" w:lineRule="auto"/>
              <w:rPr>
                <w:rFonts w:ascii="Arial" w:eastAsia="Arial" w:hAnsi="Arial" w:cs="Arial"/>
                <w:sz w:val="18"/>
              </w:rPr>
            </w:pPr>
            <w:r>
              <w:rPr>
                <w:rFonts w:ascii="Arial" w:eastAsia="Arial" w:hAnsi="Arial" w:cs="Arial"/>
                <w:sz w:val="18"/>
              </w:rPr>
              <w:t>07-03-22</w:t>
            </w:r>
          </w:p>
        </w:tc>
        <w:tc>
          <w:tcPr>
            <w:tcW w:w="21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4F9DE30" w14:textId="1A8742AD" w:rsidR="0070151D" w:rsidRDefault="00253355" w:rsidP="0070151D">
            <w:pPr>
              <w:spacing w:after="0" w:line="240" w:lineRule="auto"/>
              <w:rPr>
                <w:rFonts w:ascii="Arial" w:hAnsi="Arial" w:cs="Arial"/>
                <w:sz w:val="18"/>
                <w:szCs w:val="18"/>
              </w:rPr>
            </w:pPr>
            <w:r>
              <w:rPr>
                <w:rFonts w:ascii="Arial" w:hAnsi="Arial" w:cs="Arial"/>
                <w:sz w:val="18"/>
                <w:szCs w:val="18"/>
              </w:rPr>
              <w:t>07-03-22; NB vraagt dit na bij HH</w:t>
            </w:r>
          </w:p>
        </w:tc>
      </w:tr>
      <w:tr w:rsidR="009F7C99" w14:paraId="689231D0" w14:textId="77777777" w:rsidTr="00E56171">
        <w:trPr>
          <w:trHeight w:val="293"/>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12E23A1" w14:textId="20E17667" w:rsidR="009F7C99" w:rsidRDefault="009F7C99" w:rsidP="0070151D">
            <w:pPr>
              <w:spacing w:before="100" w:beforeAutospacing="1" w:after="0" w:line="240" w:lineRule="auto"/>
              <w:rPr>
                <w:rFonts w:ascii="Arial" w:eastAsia="Arial" w:hAnsi="Arial" w:cs="Arial"/>
                <w:sz w:val="18"/>
              </w:rPr>
            </w:pPr>
            <w:r>
              <w:rPr>
                <w:rFonts w:ascii="Arial" w:eastAsia="Arial" w:hAnsi="Arial" w:cs="Arial"/>
                <w:sz w:val="18"/>
              </w:rPr>
              <w:t>220131/6</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4219AF3B" w14:textId="04F24EAD" w:rsidR="009F7C99" w:rsidRDefault="003F56C8" w:rsidP="00E56171">
            <w:pPr>
              <w:spacing w:after="0" w:line="240" w:lineRule="auto"/>
              <w:rPr>
                <w:rFonts w:ascii="Arial" w:hAnsi="Arial" w:cs="Arial"/>
                <w:sz w:val="18"/>
                <w:szCs w:val="18"/>
              </w:rPr>
            </w:pPr>
            <w:r>
              <w:rPr>
                <w:rFonts w:ascii="Arial" w:hAnsi="Arial" w:cs="Arial"/>
                <w:sz w:val="18"/>
                <w:szCs w:val="18"/>
              </w:rPr>
              <w:t>LSP Opt-in agenderen voor volgende BAC HAP</w:t>
            </w:r>
            <w:r w:rsidR="00E56171">
              <w:rPr>
                <w:rFonts w:ascii="Arial" w:hAnsi="Arial" w:cs="Arial"/>
                <w:sz w:val="18"/>
                <w:szCs w:val="18"/>
              </w:rPr>
              <w:t xml:space="preserve">. Hoe kunnen we praktijken motiveren de Opt-in te verhogen? Ideeen aandragen. </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E6438CE" w14:textId="76CF4B42" w:rsidR="009F7C99" w:rsidRDefault="003F56C8" w:rsidP="0070151D">
            <w:pPr>
              <w:spacing w:after="0" w:line="240" w:lineRule="auto"/>
              <w:rPr>
                <w:rFonts w:ascii="Arial" w:eastAsia="Arial" w:hAnsi="Arial" w:cs="Arial"/>
                <w:sz w:val="18"/>
              </w:rPr>
            </w:pPr>
            <w:r>
              <w:rPr>
                <w:rFonts w:ascii="Arial" w:eastAsia="Arial" w:hAnsi="Arial" w:cs="Arial"/>
                <w:sz w:val="18"/>
              </w:rPr>
              <w:t>NB/YK</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5E436E4" w14:textId="4B5E21DF" w:rsidR="009F7C99" w:rsidRDefault="003F56C8" w:rsidP="0070151D">
            <w:pPr>
              <w:spacing w:after="0" w:line="240" w:lineRule="auto"/>
              <w:rPr>
                <w:rFonts w:ascii="Arial" w:eastAsia="Arial" w:hAnsi="Arial" w:cs="Arial"/>
                <w:sz w:val="18"/>
              </w:rPr>
            </w:pPr>
            <w:r>
              <w:rPr>
                <w:rFonts w:ascii="Arial" w:eastAsia="Arial" w:hAnsi="Arial" w:cs="Arial"/>
                <w:sz w:val="18"/>
              </w:rPr>
              <w:t>07-03-22</w:t>
            </w:r>
          </w:p>
        </w:tc>
        <w:tc>
          <w:tcPr>
            <w:tcW w:w="21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F1A8CA3" w14:textId="7AD1ED65" w:rsidR="009F7C99" w:rsidRDefault="00E56171" w:rsidP="0070151D">
            <w:pPr>
              <w:spacing w:after="0" w:line="240" w:lineRule="auto"/>
              <w:rPr>
                <w:rFonts w:ascii="Arial" w:hAnsi="Arial" w:cs="Arial"/>
                <w:sz w:val="18"/>
                <w:szCs w:val="18"/>
              </w:rPr>
            </w:pPr>
            <w:r>
              <w:rPr>
                <w:rFonts w:ascii="Arial" w:hAnsi="Arial" w:cs="Arial"/>
                <w:sz w:val="18"/>
                <w:szCs w:val="18"/>
              </w:rPr>
              <w:t>Agenderen voor vlgnd overleg.</w:t>
            </w:r>
          </w:p>
        </w:tc>
      </w:tr>
      <w:tr w:rsidR="00253355" w14:paraId="22BECB4D" w14:textId="77777777" w:rsidTr="00253355">
        <w:trPr>
          <w:trHeight w:val="293"/>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290ED67" w14:textId="6472DD0F" w:rsidR="00253355" w:rsidRDefault="00253355" w:rsidP="00253355">
            <w:pPr>
              <w:spacing w:before="100" w:beforeAutospacing="1" w:after="0" w:line="240" w:lineRule="auto"/>
              <w:rPr>
                <w:rFonts w:ascii="Arial" w:eastAsia="Arial" w:hAnsi="Arial" w:cs="Arial"/>
                <w:sz w:val="18"/>
              </w:rPr>
            </w:pPr>
            <w:r>
              <w:rPr>
                <w:rFonts w:ascii="Arial" w:eastAsia="Arial" w:hAnsi="Arial" w:cs="Arial"/>
                <w:sz w:val="18"/>
              </w:rPr>
              <w:t>220307/1</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CF05F90" w14:textId="27951CDF" w:rsidR="00253355" w:rsidRDefault="00857FAF" w:rsidP="00253355">
            <w:pPr>
              <w:spacing w:after="0" w:line="240" w:lineRule="auto"/>
              <w:rPr>
                <w:rFonts w:ascii="Arial" w:hAnsi="Arial" w:cs="Arial"/>
                <w:sz w:val="18"/>
                <w:szCs w:val="18"/>
              </w:rPr>
            </w:pPr>
            <w:r>
              <w:rPr>
                <w:rFonts w:ascii="Arial" w:hAnsi="Arial" w:cs="Arial"/>
                <w:sz w:val="18"/>
                <w:szCs w:val="18"/>
              </w:rPr>
              <w:t xml:space="preserve">Vragen enquete telefoonarts in andere </w:t>
            </w:r>
            <w:r w:rsidR="00253355">
              <w:rPr>
                <w:rFonts w:ascii="Arial" w:hAnsi="Arial" w:cs="Arial"/>
                <w:sz w:val="18"/>
                <w:szCs w:val="18"/>
              </w:rPr>
              <w:t>schaal</w:t>
            </w:r>
            <w:r>
              <w:rPr>
                <w:rFonts w:ascii="Arial" w:hAnsi="Arial" w:cs="Arial"/>
                <w:sz w:val="18"/>
                <w:szCs w:val="18"/>
              </w:rPr>
              <w:t>verdeling</w:t>
            </w:r>
            <w:r w:rsidR="00253355">
              <w:rPr>
                <w:rFonts w:ascii="Arial" w:hAnsi="Arial" w:cs="Arial"/>
                <w:sz w:val="18"/>
                <w:szCs w:val="18"/>
              </w:rPr>
              <w:t xml:space="preserve"> maken en opnieuw rondsturen naar BAC HAP leden voor akkoord.</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C8ED44E" w14:textId="3539F260" w:rsidR="00253355" w:rsidRDefault="00253355" w:rsidP="00253355">
            <w:pPr>
              <w:spacing w:after="0" w:line="240" w:lineRule="auto"/>
              <w:rPr>
                <w:rFonts w:ascii="Arial" w:eastAsia="Arial" w:hAnsi="Arial" w:cs="Arial"/>
                <w:sz w:val="18"/>
              </w:rPr>
            </w:pPr>
            <w:r>
              <w:rPr>
                <w:rFonts w:ascii="Arial" w:eastAsia="Arial" w:hAnsi="Arial" w:cs="Arial"/>
                <w:sz w:val="18"/>
              </w:rPr>
              <w:t>EP/NB</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7388A2" w14:textId="79C4F23A" w:rsidR="00253355" w:rsidRDefault="00253355" w:rsidP="00253355">
            <w:pPr>
              <w:spacing w:after="0" w:line="240" w:lineRule="auto"/>
              <w:rPr>
                <w:rFonts w:ascii="Arial" w:eastAsia="Arial" w:hAnsi="Arial" w:cs="Arial"/>
                <w:sz w:val="18"/>
              </w:rPr>
            </w:pPr>
            <w:r>
              <w:rPr>
                <w:rFonts w:ascii="Arial" w:eastAsia="Arial" w:hAnsi="Arial" w:cs="Arial"/>
                <w:sz w:val="18"/>
              </w:rPr>
              <w:t>Zsm</w:t>
            </w:r>
          </w:p>
        </w:tc>
        <w:tc>
          <w:tcPr>
            <w:tcW w:w="21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14D6F97" w14:textId="18BC3D04" w:rsidR="00253355" w:rsidRDefault="00253355" w:rsidP="00253355">
            <w:pPr>
              <w:spacing w:after="0" w:line="240" w:lineRule="auto"/>
              <w:rPr>
                <w:rFonts w:ascii="Arial" w:hAnsi="Arial" w:cs="Arial"/>
                <w:sz w:val="18"/>
                <w:szCs w:val="18"/>
              </w:rPr>
            </w:pPr>
            <w:r>
              <w:rPr>
                <w:rFonts w:ascii="Arial" w:hAnsi="Arial" w:cs="Arial"/>
                <w:sz w:val="18"/>
                <w:szCs w:val="18"/>
              </w:rPr>
              <w:t>In april wordt enquete uitgezet.</w:t>
            </w:r>
          </w:p>
        </w:tc>
      </w:tr>
      <w:tr w:rsidR="00E56171" w14:paraId="572A36AB" w14:textId="77777777" w:rsidTr="00E56171">
        <w:trPr>
          <w:trHeight w:val="293"/>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0223AAA" w14:textId="4CBE0E10" w:rsidR="00E56171" w:rsidRDefault="00253355" w:rsidP="0070151D">
            <w:pPr>
              <w:spacing w:before="100" w:beforeAutospacing="1" w:after="0" w:line="240" w:lineRule="auto"/>
              <w:rPr>
                <w:rFonts w:ascii="Arial" w:eastAsia="Arial" w:hAnsi="Arial" w:cs="Arial"/>
                <w:sz w:val="18"/>
              </w:rPr>
            </w:pPr>
            <w:r>
              <w:rPr>
                <w:rFonts w:ascii="Arial" w:eastAsia="Arial" w:hAnsi="Arial" w:cs="Arial"/>
                <w:sz w:val="18"/>
              </w:rPr>
              <w:t>220307/2</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6C3191A7" w14:textId="77EB2E3E" w:rsidR="00E56171" w:rsidRDefault="00253355" w:rsidP="00E56171">
            <w:pPr>
              <w:spacing w:after="0" w:line="240" w:lineRule="auto"/>
              <w:rPr>
                <w:rFonts w:ascii="Arial" w:hAnsi="Arial" w:cs="Arial"/>
                <w:sz w:val="18"/>
                <w:szCs w:val="18"/>
              </w:rPr>
            </w:pPr>
            <w:r>
              <w:rPr>
                <w:rFonts w:ascii="Arial" w:hAnsi="Arial" w:cs="Arial"/>
                <w:sz w:val="18"/>
                <w:szCs w:val="18"/>
              </w:rPr>
              <w:t xml:space="preserve">Waar lopen we tegenaan bij </w:t>
            </w:r>
            <w:r w:rsidR="00E5283A">
              <w:rPr>
                <w:rFonts w:ascii="Arial" w:hAnsi="Arial" w:cs="Arial"/>
                <w:sz w:val="18"/>
                <w:szCs w:val="18"/>
              </w:rPr>
              <w:t>de koop/verkoop van diensten? Doorgeven aan NB. Samenvatting voor volgend overleg agenderen.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4ADA449" w14:textId="01B118E1" w:rsidR="00E56171" w:rsidRDefault="00E5283A" w:rsidP="0070151D">
            <w:pPr>
              <w:spacing w:after="0" w:line="240" w:lineRule="auto"/>
              <w:rPr>
                <w:rFonts w:ascii="Arial" w:eastAsia="Arial" w:hAnsi="Arial" w:cs="Arial"/>
                <w:sz w:val="18"/>
              </w:rPr>
            </w:pPr>
            <w:r>
              <w:rPr>
                <w:rFonts w:ascii="Arial" w:eastAsia="Arial" w:hAnsi="Arial" w:cs="Arial"/>
                <w:sz w:val="18"/>
              </w:rPr>
              <w:t>Allen</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54845EA8" w14:textId="77777777" w:rsidR="00E56171" w:rsidRDefault="00E56171" w:rsidP="0070151D">
            <w:pPr>
              <w:spacing w:after="0" w:line="240" w:lineRule="auto"/>
              <w:rPr>
                <w:rFonts w:ascii="Arial" w:eastAsia="Arial" w:hAnsi="Arial" w:cs="Arial"/>
                <w:sz w:val="18"/>
              </w:rPr>
            </w:pPr>
          </w:p>
        </w:tc>
        <w:tc>
          <w:tcPr>
            <w:tcW w:w="21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5304093" w14:textId="77777777" w:rsidR="00E56171" w:rsidRDefault="00E56171" w:rsidP="0070151D">
            <w:pPr>
              <w:spacing w:after="0" w:line="240" w:lineRule="auto"/>
              <w:rPr>
                <w:rFonts w:ascii="Arial" w:hAnsi="Arial" w:cs="Arial"/>
                <w:sz w:val="18"/>
                <w:szCs w:val="18"/>
              </w:rPr>
            </w:pPr>
          </w:p>
        </w:tc>
      </w:tr>
      <w:tr w:rsidR="00E5283A" w14:paraId="0CC14C7E" w14:textId="77777777" w:rsidTr="00E56171">
        <w:trPr>
          <w:trHeight w:val="293"/>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181C5E" w14:textId="7BFDD8F6" w:rsidR="00E5283A" w:rsidRDefault="00E5283A" w:rsidP="0070151D">
            <w:pPr>
              <w:spacing w:before="100" w:beforeAutospacing="1" w:after="0" w:line="240" w:lineRule="auto"/>
              <w:rPr>
                <w:rFonts w:ascii="Arial" w:eastAsia="Arial" w:hAnsi="Arial" w:cs="Arial"/>
                <w:sz w:val="18"/>
              </w:rPr>
            </w:pPr>
            <w:r>
              <w:rPr>
                <w:rFonts w:ascii="Arial" w:eastAsia="Arial" w:hAnsi="Arial" w:cs="Arial"/>
                <w:sz w:val="18"/>
              </w:rPr>
              <w:t>220307/3</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1D0518FE" w14:textId="29B741C6" w:rsidR="00E5283A" w:rsidRDefault="00E5283A" w:rsidP="00E56171">
            <w:pPr>
              <w:spacing w:after="0" w:line="240" w:lineRule="auto"/>
              <w:rPr>
                <w:rFonts w:ascii="Arial" w:hAnsi="Arial" w:cs="Arial"/>
                <w:sz w:val="18"/>
                <w:szCs w:val="18"/>
              </w:rPr>
            </w:pPr>
            <w:r>
              <w:rPr>
                <w:rFonts w:ascii="Arial" w:hAnsi="Arial" w:cs="Arial"/>
                <w:sz w:val="18"/>
                <w:szCs w:val="18"/>
              </w:rPr>
              <w:t>Groningen vragen waarom werkwijze dienstrooster is aangepast/hoe?/voor-en nadelen?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679C8FC1" w14:textId="547BCE43" w:rsidR="00E5283A" w:rsidRDefault="00E5283A" w:rsidP="0070151D">
            <w:pPr>
              <w:spacing w:after="0" w:line="240" w:lineRule="auto"/>
              <w:rPr>
                <w:rFonts w:ascii="Arial" w:eastAsia="Arial" w:hAnsi="Arial" w:cs="Arial"/>
                <w:sz w:val="18"/>
              </w:rPr>
            </w:pPr>
            <w:r>
              <w:rPr>
                <w:rFonts w:ascii="Arial" w:eastAsia="Arial" w:hAnsi="Arial" w:cs="Arial"/>
                <w:sz w:val="18"/>
              </w:rPr>
              <w:t>EP</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C43C3E3" w14:textId="77777777" w:rsidR="00E5283A" w:rsidRDefault="00E5283A" w:rsidP="0070151D">
            <w:pPr>
              <w:spacing w:after="0" w:line="240" w:lineRule="auto"/>
              <w:rPr>
                <w:rFonts w:ascii="Arial" w:eastAsia="Arial" w:hAnsi="Arial" w:cs="Arial"/>
                <w:sz w:val="18"/>
              </w:rPr>
            </w:pPr>
          </w:p>
        </w:tc>
        <w:tc>
          <w:tcPr>
            <w:tcW w:w="21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4EBEE76E" w14:textId="77777777" w:rsidR="00E5283A" w:rsidRDefault="00E5283A" w:rsidP="0070151D">
            <w:pPr>
              <w:spacing w:after="0" w:line="240" w:lineRule="auto"/>
              <w:rPr>
                <w:rFonts w:ascii="Arial" w:hAnsi="Arial" w:cs="Arial"/>
                <w:sz w:val="18"/>
                <w:szCs w:val="18"/>
              </w:rPr>
            </w:pPr>
          </w:p>
        </w:tc>
      </w:tr>
      <w:tr w:rsidR="00E5283A" w14:paraId="79FE103E" w14:textId="77777777" w:rsidTr="00E56171">
        <w:trPr>
          <w:trHeight w:val="293"/>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1B9EC8" w14:textId="755CE3C8" w:rsidR="00E5283A" w:rsidRDefault="00E5283A" w:rsidP="0070151D">
            <w:pPr>
              <w:spacing w:before="100" w:beforeAutospacing="1" w:after="0" w:line="240" w:lineRule="auto"/>
              <w:rPr>
                <w:rFonts w:ascii="Arial" w:eastAsia="Arial" w:hAnsi="Arial" w:cs="Arial"/>
                <w:sz w:val="18"/>
              </w:rPr>
            </w:pPr>
            <w:r>
              <w:rPr>
                <w:rFonts w:ascii="Arial" w:eastAsia="Arial" w:hAnsi="Arial" w:cs="Arial"/>
                <w:sz w:val="18"/>
              </w:rPr>
              <w:t>220307/4</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24A71FB2" w14:textId="2C1FCEEF" w:rsidR="00E5283A" w:rsidRDefault="00E5283A" w:rsidP="00E56171">
            <w:pPr>
              <w:spacing w:after="0" w:line="240" w:lineRule="auto"/>
              <w:rPr>
                <w:rFonts w:ascii="Arial" w:hAnsi="Arial" w:cs="Arial"/>
                <w:sz w:val="18"/>
                <w:szCs w:val="18"/>
              </w:rPr>
            </w:pPr>
            <w:r>
              <w:rPr>
                <w:rFonts w:ascii="Arial" w:hAnsi="Arial" w:cs="Arial"/>
                <w:sz w:val="18"/>
                <w:szCs w:val="18"/>
              </w:rPr>
              <w:t>Benchmarken cijfers verkoop diensten in digitale nieuwsbrief en/of via InterShift delen.</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3A77BC9E" w14:textId="50F31FF7" w:rsidR="00E5283A" w:rsidRDefault="00E5283A" w:rsidP="0070151D">
            <w:pPr>
              <w:spacing w:after="0" w:line="240" w:lineRule="auto"/>
              <w:rPr>
                <w:rFonts w:ascii="Arial" w:eastAsia="Arial" w:hAnsi="Arial" w:cs="Arial"/>
                <w:sz w:val="18"/>
              </w:rPr>
            </w:pPr>
            <w:r>
              <w:rPr>
                <w:rFonts w:ascii="Arial" w:eastAsia="Arial" w:hAnsi="Arial" w:cs="Arial"/>
                <w:sz w:val="18"/>
              </w:rPr>
              <w:t>EP</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1E8BC1C8" w14:textId="77777777" w:rsidR="00E5283A" w:rsidRDefault="00E5283A" w:rsidP="0070151D">
            <w:pPr>
              <w:spacing w:after="0" w:line="240" w:lineRule="auto"/>
              <w:rPr>
                <w:rFonts w:ascii="Arial" w:eastAsia="Arial" w:hAnsi="Arial" w:cs="Arial"/>
                <w:sz w:val="18"/>
              </w:rPr>
            </w:pPr>
          </w:p>
        </w:tc>
        <w:tc>
          <w:tcPr>
            <w:tcW w:w="21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295DAF6" w14:textId="77777777" w:rsidR="00E5283A" w:rsidRDefault="00E5283A" w:rsidP="0070151D">
            <w:pPr>
              <w:spacing w:after="0" w:line="240" w:lineRule="auto"/>
              <w:rPr>
                <w:rFonts w:ascii="Arial" w:hAnsi="Arial" w:cs="Arial"/>
                <w:sz w:val="18"/>
                <w:szCs w:val="18"/>
              </w:rPr>
            </w:pPr>
          </w:p>
        </w:tc>
      </w:tr>
      <w:tr w:rsidR="00E5283A" w14:paraId="0F2720D3" w14:textId="77777777" w:rsidTr="00E56171">
        <w:trPr>
          <w:trHeight w:val="293"/>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29FD99ED" w14:textId="653171B4" w:rsidR="00E5283A" w:rsidRDefault="00E5283A" w:rsidP="0070151D">
            <w:pPr>
              <w:spacing w:before="100" w:beforeAutospacing="1" w:after="0" w:line="240" w:lineRule="auto"/>
              <w:rPr>
                <w:rFonts w:ascii="Arial" w:eastAsia="Arial" w:hAnsi="Arial" w:cs="Arial"/>
                <w:sz w:val="18"/>
              </w:rPr>
            </w:pPr>
            <w:r>
              <w:rPr>
                <w:rFonts w:ascii="Arial" w:eastAsia="Arial" w:hAnsi="Arial" w:cs="Arial"/>
                <w:sz w:val="18"/>
              </w:rPr>
              <w:t>220307/5</w:t>
            </w:r>
          </w:p>
        </w:tc>
        <w:tc>
          <w:tcPr>
            <w:tcW w:w="406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14:paraId="0106DA37" w14:textId="2DBC47CF" w:rsidR="00E5283A" w:rsidRDefault="00E5283A" w:rsidP="00E56171">
            <w:pPr>
              <w:spacing w:after="0" w:line="240" w:lineRule="auto"/>
              <w:rPr>
                <w:rFonts w:ascii="Arial" w:hAnsi="Arial" w:cs="Arial"/>
                <w:sz w:val="18"/>
                <w:szCs w:val="18"/>
              </w:rPr>
            </w:pPr>
            <w:r>
              <w:rPr>
                <w:rFonts w:ascii="Arial" w:hAnsi="Arial" w:cs="Arial"/>
                <w:sz w:val="18"/>
                <w:szCs w:val="18"/>
              </w:rPr>
              <w:t>Agenderen voor volgend overleg: brainstormen over wat te doen bij ziekte en acute uitval gevestigd huisartsen en waarnemers.</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7EEE1D89" w14:textId="01C59045" w:rsidR="00E5283A" w:rsidRDefault="00E5283A" w:rsidP="0070151D">
            <w:pPr>
              <w:spacing w:after="0" w:line="240" w:lineRule="auto"/>
              <w:rPr>
                <w:rFonts w:ascii="Arial" w:eastAsia="Arial" w:hAnsi="Arial" w:cs="Arial"/>
                <w:sz w:val="18"/>
              </w:rPr>
            </w:pPr>
            <w:r>
              <w:rPr>
                <w:rFonts w:ascii="Arial" w:eastAsia="Arial" w:hAnsi="Arial" w:cs="Arial"/>
                <w:sz w:val="18"/>
              </w:rPr>
              <w:t>NB</w:t>
            </w:r>
          </w:p>
        </w:tc>
        <w:tc>
          <w:tcPr>
            <w:tcW w:w="891"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FEFFB66" w14:textId="77777777" w:rsidR="00E5283A" w:rsidRDefault="00E5283A" w:rsidP="0070151D">
            <w:pPr>
              <w:spacing w:after="0" w:line="240" w:lineRule="auto"/>
              <w:rPr>
                <w:rFonts w:ascii="Arial" w:eastAsia="Arial" w:hAnsi="Arial" w:cs="Arial"/>
                <w:sz w:val="18"/>
              </w:rPr>
            </w:pPr>
          </w:p>
        </w:tc>
        <w:tc>
          <w:tcPr>
            <w:tcW w:w="214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14:paraId="048C22FE" w14:textId="77777777" w:rsidR="00E5283A" w:rsidRDefault="00E5283A" w:rsidP="0070151D">
            <w:pPr>
              <w:spacing w:after="0" w:line="240" w:lineRule="auto"/>
              <w:rPr>
                <w:rFonts w:ascii="Arial" w:hAnsi="Arial" w:cs="Arial"/>
                <w:sz w:val="18"/>
                <w:szCs w:val="18"/>
              </w:rPr>
            </w:pPr>
          </w:p>
        </w:tc>
      </w:tr>
    </w:tbl>
    <w:p w14:paraId="4F185DF5" w14:textId="77777777" w:rsidR="00022BE7" w:rsidRDefault="00022BE7" w:rsidP="00022BE7">
      <w:pPr>
        <w:widowControl w:val="0"/>
        <w:spacing w:after="0" w:line="240" w:lineRule="auto"/>
        <w:rPr>
          <w:rFonts w:ascii="Arial" w:eastAsia="Arial" w:hAnsi="Arial" w:cs="Arial"/>
          <w:b/>
          <w:sz w:val="24"/>
        </w:rPr>
      </w:pPr>
    </w:p>
    <w:p w14:paraId="254D57A6" w14:textId="69FAA1A6" w:rsidR="002A21BF" w:rsidRDefault="00022BE7" w:rsidP="00022BE7">
      <w:pPr>
        <w:widowControl w:val="0"/>
        <w:spacing w:after="0" w:line="240" w:lineRule="auto"/>
        <w:rPr>
          <w:rFonts w:ascii="Arial" w:eastAsia="Arial" w:hAnsi="Arial" w:cs="Arial"/>
          <w:b/>
          <w:sz w:val="24"/>
        </w:rPr>
      </w:pPr>
      <w:r>
        <w:rPr>
          <w:rFonts w:ascii="Arial" w:eastAsia="Arial" w:hAnsi="Arial" w:cs="Arial"/>
          <w:b/>
          <w:sz w:val="24"/>
        </w:rPr>
        <w:t>R</w:t>
      </w:r>
      <w:r w:rsidR="002A21BF">
        <w:rPr>
          <w:rFonts w:ascii="Arial" w:eastAsia="Arial" w:hAnsi="Arial" w:cs="Arial"/>
          <w:b/>
          <w:sz w:val="24"/>
        </w:rPr>
        <w:t xml:space="preserve">HZ </w:t>
      </w:r>
      <w:r w:rsidR="001915C2">
        <w:rPr>
          <w:rFonts w:ascii="Arial" w:eastAsia="Arial" w:hAnsi="Arial" w:cs="Arial"/>
          <w:b/>
          <w:sz w:val="24"/>
        </w:rPr>
        <w:t>Bestuursadvies BAC-HAP 2022</w:t>
      </w:r>
    </w:p>
    <w:p w14:paraId="23283FDE" w14:textId="184A788C" w:rsidR="002A21BF" w:rsidRDefault="002A21BF" w:rsidP="00022BE7">
      <w:pPr>
        <w:widowControl w:val="0"/>
        <w:spacing w:after="0" w:line="240" w:lineRule="auto"/>
        <w:rPr>
          <w:rFonts w:ascii="Arial" w:eastAsia="Arial" w:hAnsi="Arial" w:cs="Arial"/>
          <w:b/>
          <w:sz w:val="20"/>
        </w:rPr>
      </w:pPr>
    </w:p>
    <w:tbl>
      <w:tblPr>
        <w:tblW w:w="9281" w:type="dxa"/>
        <w:tblInd w:w="70" w:type="dxa"/>
        <w:tblCellMar>
          <w:left w:w="10" w:type="dxa"/>
          <w:right w:w="10" w:type="dxa"/>
        </w:tblCellMar>
        <w:tblLook w:val="0000" w:firstRow="0" w:lastRow="0" w:firstColumn="0" w:lastColumn="0" w:noHBand="0" w:noVBand="0"/>
      </w:tblPr>
      <w:tblGrid>
        <w:gridCol w:w="918"/>
        <w:gridCol w:w="4110"/>
        <w:gridCol w:w="4253"/>
      </w:tblGrid>
      <w:tr w:rsidR="005C1EFC" w14:paraId="6334C81C" w14:textId="7C23FFC0" w:rsidTr="005C1EFC">
        <w:trPr>
          <w:trHeight w:val="1"/>
        </w:trPr>
        <w:tc>
          <w:tcPr>
            <w:tcW w:w="918" w:type="dxa"/>
            <w:tcBorders>
              <w:top w:val="single" w:sz="4" w:space="0" w:color="000000"/>
              <w:left w:val="single" w:sz="4" w:space="0" w:color="000000"/>
              <w:bottom w:val="single" w:sz="4" w:space="0" w:color="000000"/>
              <w:right w:val="single" w:sz="4" w:space="0" w:color="000000"/>
            </w:tcBorders>
            <w:shd w:val="clear" w:color="auto" w:fill="7F7F7F"/>
            <w:tcMar>
              <w:left w:w="70" w:type="dxa"/>
              <w:right w:w="70" w:type="dxa"/>
            </w:tcMar>
          </w:tcPr>
          <w:p w14:paraId="20D93EFA" w14:textId="77777777" w:rsidR="005C1EFC" w:rsidRDefault="005C1EFC" w:rsidP="002A21BF">
            <w:pPr>
              <w:spacing w:after="0" w:line="240" w:lineRule="auto"/>
            </w:pPr>
            <w:r>
              <w:rPr>
                <w:rFonts w:ascii="Arial" w:eastAsia="Arial" w:hAnsi="Arial" w:cs="Arial"/>
                <w:b/>
                <w:sz w:val="18"/>
              </w:rPr>
              <w:t>Datum</w:t>
            </w:r>
          </w:p>
        </w:tc>
        <w:tc>
          <w:tcPr>
            <w:tcW w:w="4110" w:type="dxa"/>
            <w:tcBorders>
              <w:top w:val="single" w:sz="4" w:space="0" w:color="000000"/>
              <w:left w:val="single" w:sz="4" w:space="0" w:color="000000"/>
              <w:bottom w:val="single" w:sz="4" w:space="0" w:color="000000"/>
              <w:right w:val="single" w:sz="4" w:space="0" w:color="000000"/>
            </w:tcBorders>
            <w:shd w:val="clear" w:color="auto" w:fill="7F7F7F"/>
            <w:tcMar>
              <w:left w:w="70" w:type="dxa"/>
              <w:right w:w="70" w:type="dxa"/>
            </w:tcMar>
          </w:tcPr>
          <w:p w14:paraId="4951D3BD" w14:textId="2871616B" w:rsidR="005C1EFC" w:rsidRPr="001F352B" w:rsidRDefault="005C1EFC" w:rsidP="002A21BF">
            <w:pPr>
              <w:spacing w:after="0" w:line="240" w:lineRule="auto"/>
              <w:rPr>
                <w:rFonts w:ascii="Arial" w:hAnsi="Arial" w:cs="Arial"/>
                <w:sz w:val="18"/>
                <w:szCs w:val="18"/>
              </w:rPr>
            </w:pPr>
            <w:r w:rsidRPr="001F352B">
              <w:rPr>
                <w:rFonts w:ascii="Arial" w:eastAsia="Arial" w:hAnsi="Arial" w:cs="Arial"/>
                <w:b/>
                <w:sz w:val="18"/>
                <w:szCs w:val="18"/>
              </w:rPr>
              <w:t xml:space="preserve">Advies                                         </w:t>
            </w:r>
            <w:r>
              <w:rPr>
                <w:rFonts w:ascii="Arial" w:eastAsia="Arial" w:hAnsi="Arial" w:cs="Arial"/>
                <w:b/>
                <w:sz w:val="18"/>
                <w:szCs w:val="18"/>
              </w:rPr>
              <w:t xml:space="preserve">                          </w:t>
            </w:r>
          </w:p>
        </w:tc>
        <w:tc>
          <w:tcPr>
            <w:tcW w:w="4253" w:type="dxa"/>
            <w:tcBorders>
              <w:top w:val="single" w:sz="4" w:space="0" w:color="000000"/>
              <w:left w:val="single" w:sz="4" w:space="0" w:color="000000"/>
              <w:bottom w:val="single" w:sz="4" w:space="0" w:color="000000"/>
              <w:right w:val="single" w:sz="4" w:space="0" w:color="000000"/>
            </w:tcBorders>
            <w:shd w:val="clear" w:color="auto" w:fill="7F7F7F"/>
          </w:tcPr>
          <w:p w14:paraId="0C177013" w14:textId="31FC6525" w:rsidR="005C1EFC" w:rsidRPr="001F352B" w:rsidRDefault="005C1EFC" w:rsidP="002A21BF">
            <w:pPr>
              <w:spacing w:after="0" w:line="240" w:lineRule="auto"/>
              <w:rPr>
                <w:rFonts w:ascii="Arial" w:eastAsia="Arial" w:hAnsi="Arial" w:cs="Arial"/>
                <w:b/>
                <w:sz w:val="18"/>
                <w:szCs w:val="18"/>
              </w:rPr>
            </w:pPr>
            <w:r>
              <w:rPr>
                <w:rFonts w:ascii="Arial" w:eastAsia="Arial" w:hAnsi="Arial" w:cs="Arial"/>
                <w:b/>
                <w:sz w:val="18"/>
                <w:szCs w:val="18"/>
              </w:rPr>
              <w:t>Status</w:t>
            </w:r>
          </w:p>
        </w:tc>
      </w:tr>
      <w:tr w:rsidR="005C1EFC" w:rsidRPr="00E56171" w14:paraId="5805EDC7" w14:textId="7A333E2C" w:rsidTr="005C1EFC">
        <w:trPr>
          <w:trHeight w:val="1"/>
        </w:trPr>
        <w:tc>
          <w:tcPr>
            <w:tcW w:w="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0512E042" w14:textId="2A846BDA" w:rsidR="005C1EFC" w:rsidRPr="00E56171" w:rsidRDefault="005C1EFC" w:rsidP="00253355">
            <w:pPr>
              <w:spacing w:after="0" w:line="240" w:lineRule="auto"/>
              <w:rPr>
                <w:rFonts w:ascii="Arial" w:eastAsia="Arial" w:hAnsi="Arial" w:cs="Arial"/>
                <w:sz w:val="18"/>
              </w:rPr>
            </w:pPr>
            <w:r>
              <w:rPr>
                <w:rFonts w:ascii="Arial" w:eastAsia="Arial" w:hAnsi="Arial" w:cs="Arial"/>
                <w:sz w:val="18"/>
              </w:rPr>
              <w:t>31-01-22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4031F80D" w14:textId="75378551" w:rsidR="005C1EFC" w:rsidRPr="00E56171" w:rsidRDefault="005C1EFC" w:rsidP="002A21BF">
            <w:pPr>
              <w:spacing w:after="0" w:line="240" w:lineRule="auto"/>
              <w:rPr>
                <w:rFonts w:ascii="Arial" w:eastAsia="Arial" w:hAnsi="Arial" w:cs="Arial"/>
                <w:sz w:val="18"/>
                <w:szCs w:val="18"/>
              </w:rPr>
            </w:pPr>
            <w:r w:rsidRPr="00E56171">
              <w:rPr>
                <w:rFonts w:ascii="Arial" w:eastAsia="Arial" w:hAnsi="Arial" w:cs="Arial"/>
                <w:sz w:val="18"/>
                <w:szCs w:val="18"/>
              </w:rPr>
              <w:t>Toetreden van twee waarnemend huisartsen, Eline Urlings en Frans Peter Oderwald wordt geadviseerd.</w:t>
            </w:r>
          </w:p>
        </w:tc>
        <w:tc>
          <w:tcPr>
            <w:tcW w:w="4253" w:type="dxa"/>
            <w:tcBorders>
              <w:top w:val="single" w:sz="4" w:space="0" w:color="000000"/>
              <w:left w:val="single" w:sz="4" w:space="0" w:color="000000"/>
              <w:bottom w:val="single" w:sz="4" w:space="0" w:color="000000"/>
              <w:right w:val="single" w:sz="4" w:space="0" w:color="000000"/>
            </w:tcBorders>
          </w:tcPr>
          <w:p w14:paraId="1AE523CF" w14:textId="68A8F2D9" w:rsidR="005C1EFC" w:rsidRPr="005C1EFC" w:rsidRDefault="005C1EFC" w:rsidP="002A21BF">
            <w:pPr>
              <w:spacing w:after="0" w:line="240" w:lineRule="auto"/>
              <w:rPr>
                <w:rFonts w:ascii="Arial" w:eastAsia="Arial" w:hAnsi="Arial" w:cs="Arial"/>
                <w:sz w:val="18"/>
                <w:szCs w:val="18"/>
              </w:rPr>
            </w:pPr>
            <w:r w:rsidRPr="005C1EFC">
              <w:rPr>
                <w:rFonts w:ascii="Arial" w:eastAsia="Times New Roman" w:hAnsi="Arial" w:cs="Arial"/>
                <w:sz w:val="18"/>
                <w:szCs w:val="18"/>
              </w:rPr>
              <w:t>To</w:t>
            </w:r>
            <w:r>
              <w:rPr>
                <w:rFonts w:ascii="Arial" w:eastAsia="Times New Roman" w:hAnsi="Arial" w:cs="Arial"/>
                <w:sz w:val="18"/>
                <w:szCs w:val="18"/>
              </w:rPr>
              <w:t xml:space="preserve">etreden van FPO en EvU is </w:t>
            </w:r>
            <w:r w:rsidRPr="005C1EFC">
              <w:rPr>
                <w:rFonts w:ascii="Arial" w:eastAsia="Times New Roman" w:hAnsi="Arial" w:cs="Arial"/>
                <w:sz w:val="18"/>
                <w:szCs w:val="18"/>
              </w:rPr>
              <w:t>geaccordeerd door RHZ bestuur</w:t>
            </w:r>
            <w:r w:rsidR="005A5ABF">
              <w:rPr>
                <w:rFonts w:ascii="Arial" w:eastAsia="Times New Roman" w:hAnsi="Arial" w:cs="Arial"/>
                <w:sz w:val="18"/>
                <w:szCs w:val="18"/>
              </w:rPr>
              <w:t xml:space="preserve"> dd 01-02-22.</w:t>
            </w:r>
          </w:p>
        </w:tc>
      </w:tr>
      <w:tr w:rsidR="005C1EFC" w:rsidRPr="00E56171" w14:paraId="643EF9A7" w14:textId="639B7F8F" w:rsidTr="005C1EFC">
        <w:trPr>
          <w:trHeight w:val="1"/>
        </w:trPr>
        <w:tc>
          <w:tcPr>
            <w:tcW w:w="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3EC9DA04" w14:textId="7DD3CE89" w:rsidR="005C1EFC" w:rsidRPr="00E56171" w:rsidRDefault="005C1EFC" w:rsidP="00253355">
            <w:pPr>
              <w:spacing w:after="0" w:line="240" w:lineRule="auto"/>
              <w:rPr>
                <w:rFonts w:ascii="Arial" w:eastAsia="Arial" w:hAnsi="Arial" w:cs="Arial"/>
                <w:sz w:val="18"/>
              </w:rPr>
            </w:pPr>
            <w:r>
              <w:rPr>
                <w:rFonts w:ascii="Arial" w:eastAsia="Arial" w:hAnsi="Arial" w:cs="Arial"/>
                <w:sz w:val="18"/>
              </w:rPr>
              <w:t>07-03-22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60BD9661" w14:textId="3E3B226B" w:rsidR="005C1EFC" w:rsidRPr="00E56171" w:rsidRDefault="005C1EFC" w:rsidP="002A21BF">
            <w:pPr>
              <w:spacing w:after="0" w:line="240" w:lineRule="auto"/>
              <w:rPr>
                <w:rFonts w:ascii="Arial" w:eastAsia="Arial" w:hAnsi="Arial" w:cs="Arial"/>
                <w:sz w:val="18"/>
                <w:szCs w:val="18"/>
              </w:rPr>
            </w:pPr>
            <w:r>
              <w:rPr>
                <w:rFonts w:ascii="Arial" w:eastAsia="Arial" w:hAnsi="Arial" w:cs="Arial"/>
                <w:sz w:val="18"/>
                <w:szCs w:val="18"/>
              </w:rPr>
              <w:t>Voorstel basisarts</w:t>
            </w:r>
          </w:p>
        </w:tc>
        <w:tc>
          <w:tcPr>
            <w:tcW w:w="4253" w:type="dxa"/>
            <w:tcBorders>
              <w:top w:val="single" w:sz="4" w:space="0" w:color="000000"/>
              <w:left w:val="single" w:sz="4" w:space="0" w:color="000000"/>
              <w:bottom w:val="single" w:sz="4" w:space="0" w:color="000000"/>
              <w:right w:val="single" w:sz="4" w:space="0" w:color="000000"/>
            </w:tcBorders>
          </w:tcPr>
          <w:p w14:paraId="5F79761A" w14:textId="77777777" w:rsidR="005C1EFC" w:rsidRDefault="005C1EFC" w:rsidP="002A21BF">
            <w:pPr>
              <w:spacing w:after="0" w:line="240" w:lineRule="auto"/>
              <w:rPr>
                <w:rFonts w:ascii="Arial" w:eastAsia="Arial" w:hAnsi="Arial" w:cs="Arial"/>
                <w:sz w:val="18"/>
                <w:szCs w:val="18"/>
              </w:rPr>
            </w:pPr>
          </w:p>
        </w:tc>
      </w:tr>
      <w:tr w:rsidR="005C1EFC" w14:paraId="4C7C72C2" w14:textId="51B4A587" w:rsidTr="005C1EFC">
        <w:trPr>
          <w:trHeight w:val="1"/>
        </w:trPr>
        <w:tc>
          <w:tcPr>
            <w:tcW w:w="918"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61AC73CF" w14:textId="20EEB9CD" w:rsidR="005C1EFC" w:rsidRPr="00253355" w:rsidRDefault="005C1EFC" w:rsidP="002A21BF">
            <w:pPr>
              <w:spacing w:after="0" w:line="240" w:lineRule="auto"/>
              <w:rPr>
                <w:rFonts w:ascii="Arial" w:eastAsia="Arial" w:hAnsi="Arial" w:cs="Arial"/>
                <w:sz w:val="18"/>
              </w:rPr>
            </w:pPr>
            <w:r>
              <w:rPr>
                <w:rFonts w:ascii="Arial" w:eastAsia="Arial" w:hAnsi="Arial" w:cs="Arial"/>
                <w:sz w:val="18"/>
              </w:rPr>
              <w:t>07-03-22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14:paraId="2FE3AD4F" w14:textId="31CDB16F" w:rsidR="005C1EFC" w:rsidRPr="00253355" w:rsidRDefault="005C1EFC" w:rsidP="002A21BF">
            <w:pPr>
              <w:spacing w:after="0" w:line="240" w:lineRule="auto"/>
              <w:rPr>
                <w:rFonts w:ascii="Arial" w:eastAsia="Arial" w:hAnsi="Arial" w:cs="Arial"/>
                <w:sz w:val="18"/>
                <w:szCs w:val="18"/>
              </w:rPr>
            </w:pPr>
            <w:r w:rsidRPr="00253355">
              <w:rPr>
                <w:rFonts w:ascii="Arial" w:eastAsia="Arial" w:hAnsi="Arial" w:cs="Arial"/>
                <w:sz w:val="18"/>
                <w:szCs w:val="18"/>
              </w:rPr>
              <w:t>Werkafspraak Slapen in de nacht</w:t>
            </w:r>
          </w:p>
        </w:tc>
        <w:tc>
          <w:tcPr>
            <w:tcW w:w="4253" w:type="dxa"/>
            <w:tcBorders>
              <w:top w:val="single" w:sz="4" w:space="0" w:color="000000"/>
              <w:left w:val="single" w:sz="4" w:space="0" w:color="000000"/>
              <w:bottom w:val="single" w:sz="4" w:space="0" w:color="000000"/>
              <w:right w:val="single" w:sz="4" w:space="0" w:color="000000"/>
            </w:tcBorders>
          </w:tcPr>
          <w:p w14:paraId="1A3EFCF8" w14:textId="77777777" w:rsidR="005C1EFC" w:rsidRPr="00253355" w:rsidRDefault="005C1EFC" w:rsidP="002A21BF">
            <w:pPr>
              <w:spacing w:after="0" w:line="240" w:lineRule="auto"/>
              <w:rPr>
                <w:rFonts w:ascii="Arial" w:eastAsia="Arial" w:hAnsi="Arial" w:cs="Arial"/>
                <w:sz w:val="18"/>
                <w:szCs w:val="18"/>
              </w:rPr>
            </w:pPr>
          </w:p>
        </w:tc>
      </w:tr>
    </w:tbl>
    <w:p w14:paraId="7866826C" w14:textId="77777777" w:rsidR="002A21BF" w:rsidRDefault="002A21BF" w:rsidP="009237B0">
      <w:pPr>
        <w:keepNext/>
        <w:spacing w:after="0" w:line="240" w:lineRule="auto"/>
        <w:ind w:hanging="709"/>
        <w:rPr>
          <w:rFonts w:ascii="Arial" w:eastAsia="Arial" w:hAnsi="Arial" w:cs="Arial"/>
          <w:b/>
          <w:sz w:val="24"/>
        </w:rPr>
      </w:pPr>
    </w:p>
    <w:sectPr w:rsidR="002A21BF" w:rsidSect="00022BE7">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659B5" w14:textId="77777777" w:rsidR="00C937DF" w:rsidRDefault="00C937DF" w:rsidP="00780E0D">
      <w:pPr>
        <w:spacing w:after="0" w:line="240" w:lineRule="auto"/>
      </w:pPr>
      <w:r>
        <w:separator/>
      </w:r>
    </w:p>
  </w:endnote>
  <w:endnote w:type="continuationSeparator" w:id="0">
    <w:p w14:paraId="0DD7C142" w14:textId="77777777" w:rsidR="00C937DF" w:rsidRDefault="00C937DF" w:rsidP="00780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B030C" w14:textId="77777777" w:rsidR="00C937DF" w:rsidRDefault="00C937DF" w:rsidP="00780E0D">
      <w:pPr>
        <w:spacing w:after="0" w:line="240" w:lineRule="auto"/>
      </w:pPr>
      <w:r>
        <w:separator/>
      </w:r>
    </w:p>
  </w:footnote>
  <w:footnote w:type="continuationSeparator" w:id="0">
    <w:p w14:paraId="51CACE37" w14:textId="77777777" w:rsidR="00C937DF" w:rsidRDefault="00C937DF" w:rsidP="00780E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b/>
        <w:sz w:val="24"/>
        <w:szCs w:val="24"/>
      </w:rPr>
    </w:lvl>
  </w:abstractNum>
  <w:abstractNum w:abstractNumId="1" w15:restartNumberingAfterBreak="0">
    <w:nsid w:val="02B226DF"/>
    <w:multiLevelType w:val="hybridMultilevel"/>
    <w:tmpl w:val="D73A6284"/>
    <w:lvl w:ilvl="0" w:tplc="F1D40C72">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C9126B"/>
    <w:multiLevelType w:val="hybridMultilevel"/>
    <w:tmpl w:val="BF2C9CBA"/>
    <w:lvl w:ilvl="0" w:tplc="108C2DF0">
      <w:start w:val="1"/>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D878F1"/>
    <w:multiLevelType w:val="hybridMultilevel"/>
    <w:tmpl w:val="1F2AF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CE4826"/>
    <w:multiLevelType w:val="hybridMultilevel"/>
    <w:tmpl w:val="FEB40542"/>
    <w:lvl w:ilvl="0" w:tplc="32683A2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2E314C"/>
    <w:multiLevelType w:val="hybridMultilevel"/>
    <w:tmpl w:val="CE508E74"/>
    <w:lvl w:ilvl="0" w:tplc="04130001">
      <w:start w:val="1"/>
      <w:numFmt w:val="bullet"/>
      <w:lvlText w:val=""/>
      <w:lvlJc w:val="left"/>
      <w:pPr>
        <w:ind w:left="895" w:hanging="360"/>
      </w:pPr>
      <w:rPr>
        <w:rFonts w:ascii="Symbol" w:hAnsi="Symbol" w:hint="default"/>
      </w:rPr>
    </w:lvl>
    <w:lvl w:ilvl="1" w:tplc="04130003" w:tentative="1">
      <w:start w:val="1"/>
      <w:numFmt w:val="bullet"/>
      <w:lvlText w:val="o"/>
      <w:lvlJc w:val="left"/>
      <w:pPr>
        <w:ind w:left="1615" w:hanging="360"/>
      </w:pPr>
      <w:rPr>
        <w:rFonts w:ascii="Courier New" w:hAnsi="Courier New" w:cs="Courier New" w:hint="default"/>
      </w:rPr>
    </w:lvl>
    <w:lvl w:ilvl="2" w:tplc="04130005" w:tentative="1">
      <w:start w:val="1"/>
      <w:numFmt w:val="bullet"/>
      <w:lvlText w:val=""/>
      <w:lvlJc w:val="left"/>
      <w:pPr>
        <w:ind w:left="2335" w:hanging="360"/>
      </w:pPr>
      <w:rPr>
        <w:rFonts w:ascii="Wingdings" w:hAnsi="Wingdings" w:hint="default"/>
      </w:rPr>
    </w:lvl>
    <w:lvl w:ilvl="3" w:tplc="04130001" w:tentative="1">
      <w:start w:val="1"/>
      <w:numFmt w:val="bullet"/>
      <w:lvlText w:val=""/>
      <w:lvlJc w:val="left"/>
      <w:pPr>
        <w:ind w:left="3055" w:hanging="360"/>
      </w:pPr>
      <w:rPr>
        <w:rFonts w:ascii="Symbol" w:hAnsi="Symbol" w:hint="default"/>
      </w:rPr>
    </w:lvl>
    <w:lvl w:ilvl="4" w:tplc="04130003" w:tentative="1">
      <w:start w:val="1"/>
      <w:numFmt w:val="bullet"/>
      <w:lvlText w:val="o"/>
      <w:lvlJc w:val="left"/>
      <w:pPr>
        <w:ind w:left="3775" w:hanging="360"/>
      </w:pPr>
      <w:rPr>
        <w:rFonts w:ascii="Courier New" w:hAnsi="Courier New" w:cs="Courier New" w:hint="default"/>
      </w:rPr>
    </w:lvl>
    <w:lvl w:ilvl="5" w:tplc="04130005" w:tentative="1">
      <w:start w:val="1"/>
      <w:numFmt w:val="bullet"/>
      <w:lvlText w:val=""/>
      <w:lvlJc w:val="left"/>
      <w:pPr>
        <w:ind w:left="4495" w:hanging="360"/>
      </w:pPr>
      <w:rPr>
        <w:rFonts w:ascii="Wingdings" w:hAnsi="Wingdings" w:hint="default"/>
      </w:rPr>
    </w:lvl>
    <w:lvl w:ilvl="6" w:tplc="04130001" w:tentative="1">
      <w:start w:val="1"/>
      <w:numFmt w:val="bullet"/>
      <w:lvlText w:val=""/>
      <w:lvlJc w:val="left"/>
      <w:pPr>
        <w:ind w:left="5215" w:hanging="360"/>
      </w:pPr>
      <w:rPr>
        <w:rFonts w:ascii="Symbol" w:hAnsi="Symbol" w:hint="default"/>
      </w:rPr>
    </w:lvl>
    <w:lvl w:ilvl="7" w:tplc="04130003" w:tentative="1">
      <w:start w:val="1"/>
      <w:numFmt w:val="bullet"/>
      <w:lvlText w:val="o"/>
      <w:lvlJc w:val="left"/>
      <w:pPr>
        <w:ind w:left="5935" w:hanging="360"/>
      </w:pPr>
      <w:rPr>
        <w:rFonts w:ascii="Courier New" w:hAnsi="Courier New" w:cs="Courier New" w:hint="default"/>
      </w:rPr>
    </w:lvl>
    <w:lvl w:ilvl="8" w:tplc="04130005" w:tentative="1">
      <w:start w:val="1"/>
      <w:numFmt w:val="bullet"/>
      <w:lvlText w:val=""/>
      <w:lvlJc w:val="left"/>
      <w:pPr>
        <w:ind w:left="6655" w:hanging="360"/>
      </w:pPr>
      <w:rPr>
        <w:rFonts w:ascii="Wingdings" w:hAnsi="Wingdings" w:hint="default"/>
      </w:rPr>
    </w:lvl>
  </w:abstractNum>
  <w:abstractNum w:abstractNumId="6" w15:restartNumberingAfterBreak="0">
    <w:nsid w:val="16E92569"/>
    <w:multiLevelType w:val="hybridMultilevel"/>
    <w:tmpl w:val="70FAABF4"/>
    <w:lvl w:ilvl="0" w:tplc="775469E8">
      <w:start w:val="1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7A95617"/>
    <w:multiLevelType w:val="hybridMultilevel"/>
    <w:tmpl w:val="55CA878A"/>
    <w:lvl w:ilvl="0" w:tplc="4C8295E0">
      <w:start w:val="1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56759F"/>
    <w:multiLevelType w:val="hybridMultilevel"/>
    <w:tmpl w:val="6C2C3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3E14AC"/>
    <w:multiLevelType w:val="hybridMultilevel"/>
    <w:tmpl w:val="02061DE6"/>
    <w:lvl w:ilvl="0" w:tplc="759453B6">
      <w:start w:val="19"/>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727889"/>
    <w:multiLevelType w:val="hybridMultilevel"/>
    <w:tmpl w:val="39969860"/>
    <w:lvl w:ilvl="0" w:tplc="203CF19A">
      <w:start w:val="3"/>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444ED9"/>
    <w:multiLevelType w:val="hybridMultilevel"/>
    <w:tmpl w:val="965A98B2"/>
    <w:lvl w:ilvl="0" w:tplc="540A8584">
      <w:start w:val="1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1F238C"/>
    <w:multiLevelType w:val="hybridMultilevel"/>
    <w:tmpl w:val="70B09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A93112D"/>
    <w:multiLevelType w:val="hybridMultilevel"/>
    <w:tmpl w:val="E0C46D86"/>
    <w:lvl w:ilvl="0" w:tplc="5380C06E">
      <w:start w:val="1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D1A7638"/>
    <w:multiLevelType w:val="hybridMultilevel"/>
    <w:tmpl w:val="14241FD2"/>
    <w:lvl w:ilvl="0" w:tplc="E9586AF8">
      <w:start w:val="1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F000009"/>
    <w:multiLevelType w:val="hybridMultilevel"/>
    <w:tmpl w:val="5BC3D77D"/>
    <w:lvl w:ilvl="0" w:tplc="3C6A3BB0">
      <w:numFmt w:val="bullet"/>
      <w:lvlText w:val="-"/>
      <w:lvlJc w:val="left"/>
      <w:pPr>
        <w:ind w:left="720" w:hanging="360"/>
      </w:pPr>
      <w:rPr>
        <w:rFonts w:ascii="Arial" w:eastAsiaTheme="minorHAnsi" w:hAnsi="Arial" w:cs="Arial" w:hint="default"/>
      </w:rPr>
    </w:lvl>
    <w:lvl w:ilvl="1" w:tplc="3F0624D8">
      <w:start w:val="1"/>
      <w:numFmt w:val="bullet"/>
      <w:lvlText w:val="o"/>
      <w:lvlJc w:val="left"/>
      <w:pPr>
        <w:ind w:left="1440" w:hanging="360"/>
      </w:pPr>
      <w:rPr>
        <w:rFonts w:ascii="Courier New" w:hAnsi="Courier New" w:cs="Courier New" w:hint="default"/>
      </w:rPr>
    </w:lvl>
    <w:lvl w:ilvl="2" w:tplc="DCC65298">
      <w:start w:val="1"/>
      <w:numFmt w:val="bullet"/>
      <w:lvlText w:val="§"/>
      <w:lvlJc w:val="left"/>
      <w:pPr>
        <w:ind w:left="2160" w:hanging="360"/>
      </w:pPr>
      <w:rPr>
        <w:rFonts w:ascii="Wingdings" w:hAnsi="Wingdings" w:hint="default"/>
      </w:rPr>
    </w:lvl>
    <w:lvl w:ilvl="3" w:tplc="EFFAFD5E">
      <w:start w:val="1"/>
      <w:numFmt w:val="bullet"/>
      <w:lvlText w:val="·"/>
      <w:lvlJc w:val="left"/>
      <w:pPr>
        <w:ind w:left="2880" w:hanging="360"/>
      </w:pPr>
      <w:rPr>
        <w:rFonts w:ascii="Symbol" w:hAnsi="Symbol" w:hint="default"/>
      </w:rPr>
    </w:lvl>
    <w:lvl w:ilvl="4" w:tplc="922AF244">
      <w:start w:val="1"/>
      <w:numFmt w:val="bullet"/>
      <w:lvlText w:val="o"/>
      <w:lvlJc w:val="left"/>
      <w:pPr>
        <w:ind w:left="3600" w:hanging="360"/>
      </w:pPr>
      <w:rPr>
        <w:rFonts w:ascii="Courier New" w:hAnsi="Courier New" w:cs="Courier New" w:hint="default"/>
      </w:rPr>
    </w:lvl>
    <w:lvl w:ilvl="5" w:tplc="A044FB06">
      <w:start w:val="1"/>
      <w:numFmt w:val="bullet"/>
      <w:lvlText w:val="§"/>
      <w:lvlJc w:val="left"/>
      <w:pPr>
        <w:ind w:left="4320" w:hanging="360"/>
      </w:pPr>
      <w:rPr>
        <w:rFonts w:ascii="Wingdings" w:hAnsi="Wingdings" w:hint="default"/>
      </w:rPr>
    </w:lvl>
    <w:lvl w:ilvl="6" w:tplc="99F6F050">
      <w:start w:val="1"/>
      <w:numFmt w:val="bullet"/>
      <w:lvlText w:val="·"/>
      <w:lvlJc w:val="left"/>
      <w:pPr>
        <w:ind w:left="5040" w:hanging="360"/>
      </w:pPr>
      <w:rPr>
        <w:rFonts w:ascii="Symbol" w:hAnsi="Symbol" w:hint="default"/>
      </w:rPr>
    </w:lvl>
    <w:lvl w:ilvl="7" w:tplc="B958E1BC">
      <w:start w:val="1"/>
      <w:numFmt w:val="bullet"/>
      <w:lvlText w:val="o"/>
      <w:lvlJc w:val="left"/>
      <w:pPr>
        <w:ind w:left="5760" w:hanging="360"/>
      </w:pPr>
      <w:rPr>
        <w:rFonts w:ascii="Courier New" w:hAnsi="Courier New" w:cs="Courier New" w:hint="default"/>
      </w:rPr>
    </w:lvl>
    <w:lvl w:ilvl="8" w:tplc="A162B41A">
      <w:start w:val="1"/>
      <w:numFmt w:val="bullet"/>
      <w:lvlText w:val="§"/>
      <w:lvlJc w:val="left"/>
      <w:pPr>
        <w:ind w:left="6480" w:hanging="360"/>
      </w:pPr>
      <w:rPr>
        <w:rFonts w:ascii="Wingdings" w:hAnsi="Wingdings" w:hint="default"/>
      </w:rPr>
    </w:lvl>
  </w:abstractNum>
  <w:abstractNum w:abstractNumId="16" w15:restartNumberingAfterBreak="0">
    <w:nsid w:val="36800BC2"/>
    <w:multiLevelType w:val="hybridMultilevel"/>
    <w:tmpl w:val="7166C3FA"/>
    <w:lvl w:ilvl="0" w:tplc="A380048A">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D652C8"/>
    <w:multiLevelType w:val="hybridMultilevel"/>
    <w:tmpl w:val="1F5EAE7A"/>
    <w:lvl w:ilvl="0" w:tplc="C5D0655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BFA1F37"/>
    <w:multiLevelType w:val="hybridMultilevel"/>
    <w:tmpl w:val="02B8A59E"/>
    <w:lvl w:ilvl="0" w:tplc="F5962B7E">
      <w:start w:val="11"/>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25038E"/>
    <w:multiLevelType w:val="hybridMultilevel"/>
    <w:tmpl w:val="A36A92AE"/>
    <w:lvl w:ilvl="0" w:tplc="941A17A0">
      <w:start w:val="12"/>
      <w:numFmt w:val="bullet"/>
      <w:lvlText w:val="-"/>
      <w:lvlJc w:val="left"/>
      <w:pPr>
        <w:ind w:left="720" w:hanging="360"/>
      </w:pPr>
      <w:rPr>
        <w:rFonts w:ascii="Arial" w:eastAsia="Arial"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9E2F21"/>
    <w:multiLevelType w:val="hybridMultilevel"/>
    <w:tmpl w:val="7518931C"/>
    <w:lvl w:ilvl="0" w:tplc="04130001">
      <w:start w:val="1"/>
      <w:numFmt w:val="bullet"/>
      <w:lvlText w:val=""/>
      <w:lvlJc w:val="left"/>
      <w:pPr>
        <w:ind w:left="895" w:hanging="360"/>
      </w:pPr>
      <w:rPr>
        <w:rFonts w:ascii="Symbol" w:hAnsi="Symbol" w:hint="default"/>
      </w:rPr>
    </w:lvl>
    <w:lvl w:ilvl="1" w:tplc="04130003" w:tentative="1">
      <w:start w:val="1"/>
      <w:numFmt w:val="bullet"/>
      <w:lvlText w:val="o"/>
      <w:lvlJc w:val="left"/>
      <w:pPr>
        <w:ind w:left="1615" w:hanging="360"/>
      </w:pPr>
      <w:rPr>
        <w:rFonts w:ascii="Courier New" w:hAnsi="Courier New" w:cs="Courier New" w:hint="default"/>
      </w:rPr>
    </w:lvl>
    <w:lvl w:ilvl="2" w:tplc="04130005" w:tentative="1">
      <w:start w:val="1"/>
      <w:numFmt w:val="bullet"/>
      <w:lvlText w:val=""/>
      <w:lvlJc w:val="left"/>
      <w:pPr>
        <w:ind w:left="2335" w:hanging="360"/>
      </w:pPr>
      <w:rPr>
        <w:rFonts w:ascii="Wingdings" w:hAnsi="Wingdings" w:hint="default"/>
      </w:rPr>
    </w:lvl>
    <w:lvl w:ilvl="3" w:tplc="04130001" w:tentative="1">
      <w:start w:val="1"/>
      <w:numFmt w:val="bullet"/>
      <w:lvlText w:val=""/>
      <w:lvlJc w:val="left"/>
      <w:pPr>
        <w:ind w:left="3055" w:hanging="360"/>
      </w:pPr>
      <w:rPr>
        <w:rFonts w:ascii="Symbol" w:hAnsi="Symbol" w:hint="default"/>
      </w:rPr>
    </w:lvl>
    <w:lvl w:ilvl="4" w:tplc="04130003" w:tentative="1">
      <w:start w:val="1"/>
      <w:numFmt w:val="bullet"/>
      <w:lvlText w:val="o"/>
      <w:lvlJc w:val="left"/>
      <w:pPr>
        <w:ind w:left="3775" w:hanging="360"/>
      </w:pPr>
      <w:rPr>
        <w:rFonts w:ascii="Courier New" w:hAnsi="Courier New" w:cs="Courier New" w:hint="default"/>
      </w:rPr>
    </w:lvl>
    <w:lvl w:ilvl="5" w:tplc="04130005" w:tentative="1">
      <w:start w:val="1"/>
      <w:numFmt w:val="bullet"/>
      <w:lvlText w:val=""/>
      <w:lvlJc w:val="left"/>
      <w:pPr>
        <w:ind w:left="4495" w:hanging="360"/>
      </w:pPr>
      <w:rPr>
        <w:rFonts w:ascii="Wingdings" w:hAnsi="Wingdings" w:hint="default"/>
      </w:rPr>
    </w:lvl>
    <w:lvl w:ilvl="6" w:tplc="04130001" w:tentative="1">
      <w:start w:val="1"/>
      <w:numFmt w:val="bullet"/>
      <w:lvlText w:val=""/>
      <w:lvlJc w:val="left"/>
      <w:pPr>
        <w:ind w:left="5215" w:hanging="360"/>
      </w:pPr>
      <w:rPr>
        <w:rFonts w:ascii="Symbol" w:hAnsi="Symbol" w:hint="default"/>
      </w:rPr>
    </w:lvl>
    <w:lvl w:ilvl="7" w:tplc="04130003" w:tentative="1">
      <w:start w:val="1"/>
      <w:numFmt w:val="bullet"/>
      <w:lvlText w:val="o"/>
      <w:lvlJc w:val="left"/>
      <w:pPr>
        <w:ind w:left="5935" w:hanging="360"/>
      </w:pPr>
      <w:rPr>
        <w:rFonts w:ascii="Courier New" w:hAnsi="Courier New" w:cs="Courier New" w:hint="default"/>
      </w:rPr>
    </w:lvl>
    <w:lvl w:ilvl="8" w:tplc="04130005" w:tentative="1">
      <w:start w:val="1"/>
      <w:numFmt w:val="bullet"/>
      <w:lvlText w:val=""/>
      <w:lvlJc w:val="left"/>
      <w:pPr>
        <w:ind w:left="6655" w:hanging="360"/>
      </w:pPr>
      <w:rPr>
        <w:rFonts w:ascii="Wingdings" w:hAnsi="Wingdings" w:hint="default"/>
      </w:rPr>
    </w:lvl>
  </w:abstractNum>
  <w:abstractNum w:abstractNumId="21" w15:restartNumberingAfterBreak="0">
    <w:nsid w:val="5033065B"/>
    <w:multiLevelType w:val="hybridMultilevel"/>
    <w:tmpl w:val="08C4AE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7515C6"/>
    <w:multiLevelType w:val="hybridMultilevel"/>
    <w:tmpl w:val="2F06757E"/>
    <w:lvl w:ilvl="0" w:tplc="72C08D8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0D31B3"/>
    <w:multiLevelType w:val="hybridMultilevel"/>
    <w:tmpl w:val="DF484AB8"/>
    <w:lvl w:ilvl="0" w:tplc="E4FC4A7C">
      <w:start w:val="1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7367900"/>
    <w:multiLevelType w:val="hybridMultilevel"/>
    <w:tmpl w:val="280CCC62"/>
    <w:lvl w:ilvl="0" w:tplc="BA4C872C">
      <w:start w:val="3"/>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1B47B8B"/>
    <w:multiLevelType w:val="hybridMultilevel"/>
    <w:tmpl w:val="A49EB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330E01"/>
    <w:multiLevelType w:val="hybridMultilevel"/>
    <w:tmpl w:val="58FC5896"/>
    <w:lvl w:ilvl="0" w:tplc="2BB674F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74F23CBC"/>
    <w:multiLevelType w:val="hybridMultilevel"/>
    <w:tmpl w:val="7528F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B427CB"/>
    <w:multiLevelType w:val="hybridMultilevel"/>
    <w:tmpl w:val="83BAE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A36533"/>
    <w:multiLevelType w:val="hybridMultilevel"/>
    <w:tmpl w:val="D2E427C0"/>
    <w:lvl w:ilvl="0" w:tplc="7B04CB68">
      <w:start w:val="6"/>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6444DF"/>
    <w:multiLevelType w:val="hybridMultilevel"/>
    <w:tmpl w:val="EF5C3722"/>
    <w:lvl w:ilvl="0" w:tplc="99F4D50C">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A6719DF"/>
    <w:multiLevelType w:val="hybridMultilevel"/>
    <w:tmpl w:val="57F0E578"/>
    <w:lvl w:ilvl="0" w:tplc="C7488C42">
      <w:start w:val="1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DE805EF"/>
    <w:multiLevelType w:val="hybridMultilevel"/>
    <w:tmpl w:val="76AE9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FE6796A"/>
    <w:multiLevelType w:val="hybridMultilevel"/>
    <w:tmpl w:val="BC58FE9A"/>
    <w:lvl w:ilvl="0" w:tplc="C4568E62">
      <w:numFmt w:val="bullet"/>
      <w:lvlText w:val="-"/>
      <w:lvlJc w:val="left"/>
      <w:pPr>
        <w:ind w:left="720" w:hanging="360"/>
      </w:pPr>
      <w:rPr>
        <w:rFonts w:ascii="Arial" w:eastAsia="Arial" w:hAnsi="Arial" w:cs="Arial" w:hint="default"/>
        <w:color w:val="auto"/>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26"/>
  </w:num>
  <w:num w:numId="4">
    <w:abstractNumId w:val="28"/>
  </w:num>
  <w:num w:numId="5">
    <w:abstractNumId w:val="4"/>
  </w:num>
  <w:num w:numId="6">
    <w:abstractNumId w:val="21"/>
  </w:num>
  <w:num w:numId="7">
    <w:abstractNumId w:val="20"/>
  </w:num>
  <w:num w:numId="8">
    <w:abstractNumId w:val="5"/>
  </w:num>
  <w:num w:numId="9">
    <w:abstractNumId w:val="3"/>
  </w:num>
  <w:num w:numId="10">
    <w:abstractNumId w:val="27"/>
  </w:num>
  <w:num w:numId="11">
    <w:abstractNumId w:val="8"/>
  </w:num>
  <w:num w:numId="12">
    <w:abstractNumId w:val="9"/>
  </w:num>
  <w:num w:numId="13">
    <w:abstractNumId w:val="12"/>
  </w:num>
  <w:num w:numId="14">
    <w:abstractNumId w:val="17"/>
  </w:num>
  <w:num w:numId="15">
    <w:abstractNumId w:val="1"/>
  </w:num>
  <w:num w:numId="16">
    <w:abstractNumId w:val="29"/>
  </w:num>
  <w:num w:numId="17">
    <w:abstractNumId w:val="23"/>
  </w:num>
  <w:num w:numId="18">
    <w:abstractNumId w:val="11"/>
  </w:num>
  <w:num w:numId="19">
    <w:abstractNumId w:val="19"/>
  </w:num>
  <w:num w:numId="20">
    <w:abstractNumId w:val="6"/>
  </w:num>
  <w:num w:numId="21">
    <w:abstractNumId w:val="16"/>
  </w:num>
  <w:num w:numId="22">
    <w:abstractNumId w:val="33"/>
  </w:num>
  <w:num w:numId="23">
    <w:abstractNumId w:val="30"/>
  </w:num>
  <w:num w:numId="24">
    <w:abstractNumId w:val="22"/>
  </w:num>
  <w:num w:numId="25">
    <w:abstractNumId w:val="14"/>
  </w:num>
  <w:num w:numId="26">
    <w:abstractNumId w:val="24"/>
  </w:num>
  <w:num w:numId="27">
    <w:abstractNumId w:val="7"/>
  </w:num>
  <w:num w:numId="28">
    <w:abstractNumId w:val="13"/>
  </w:num>
  <w:num w:numId="29">
    <w:abstractNumId w:val="10"/>
  </w:num>
  <w:num w:numId="30">
    <w:abstractNumId w:val="31"/>
  </w:num>
  <w:num w:numId="31">
    <w:abstractNumId w:val="18"/>
  </w:num>
  <w:num w:numId="32">
    <w:abstractNumId w:val="2"/>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16"/>
    <w:rsid w:val="0000065D"/>
    <w:rsid w:val="00001EB3"/>
    <w:rsid w:val="00005EF7"/>
    <w:rsid w:val="000061C5"/>
    <w:rsid w:val="00006D2F"/>
    <w:rsid w:val="000102C9"/>
    <w:rsid w:val="000113B6"/>
    <w:rsid w:val="00012B6D"/>
    <w:rsid w:val="00013779"/>
    <w:rsid w:val="000137B2"/>
    <w:rsid w:val="00022BE7"/>
    <w:rsid w:val="00031C84"/>
    <w:rsid w:val="00032A40"/>
    <w:rsid w:val="0003383D"/>
    <w:rsid w:val="00034F4D"/>
    <w:rsid w:val="00035D62"/>
    <w:rsid w:val="00036E09"/>
    <w:rsid w:val="00036E98"/>
    <w:rsid w:val="00036FCF"/>
    <w:rsid w:val="0003724D"/>
    <w:rsid w:val="00037792"/>
    <w:rsid w:val="00037C6B"/>
    <w:rsid w:val="00041222"/>
    <w:rsid w:val="00044791"/>
    <w:rsid w:val="00046BF9"/>
    <w:rsid w:val="00050D13"/>
    <w:rsid w:val="00053BA6"/>
    <w:rsid w:val="00053C44"/>
    <w:rsid w:val="000610D9"/>
    <w:rsid w:val="00062633"/>
    <w:rsid w:val="00062A35"/>
    <w:rsid w:val="000632D4"/>
    <w:rsid w:val="000707CE"/>
    <w:rsid w:val="00071C10"/>
    <w:rsid w:val="0007208C"/>
    <w:rsid w:val="0007307E"/>
    <w:rsid w:val="000743AB"/>
    <w:rsid w:val="000765C0"/>
    <w:rsid w:val="0007732C"/>
    <w:rsid w:val="000836BE"/>
    <w:rsid w:val="00083FCD"/>
    <w:rsid w:val="00084C16"/>
    <w:rsid w:val="00084DC0"/>
    <w:rsid w:val="00085238"/>
    <w:rsid w:val="00087651"/>
    <w:rsid w:val="0009001B"/>
    <w:rsid w:val="00090E8E"/>
    <w:rsid w:val="000913B3"/>
    <w:rsid w:val="000936B8"/>
    <w:rsid w:val="000936EF"/>
    <w:rsid w:val="000952C0"/>
    <w:rsid w:val="00096760"/>
    <w:rsid w:val="00097638"/>
    <w:rsid w:val="000A0D16"/>
    <w:rsid w:val="000A2121"/>
    <w:rsid w:val="000A2584"/>
    <w:rsid w:val="000A2A6A"/>
    <w:rsid w:val="000A4606"/>
    <w:rsid w:val="000B052F"/>
    <w:rsid w:val="000B1C67"/>
    <w:rsid w:val="000B3766"/>
    <w:rsid w:val="000B4C8B"/>
    <w:rsid w:val="000C146C"/>
    <w:rsid w:val="000C15F2"/>
    <w:rsid w:val="000C2011"/>
    <w:rsid w:val="000C22DD"/>
    <w:rsid w:val="000C2549"/>
    <w:rsid w:val="000C2DB3"/>
    <w:rsid w:val="000C2EAA"/>
    <w:rsid w:val="000C3255"/>
    <w:rsid w:val="000C3ED7"/>
    <w:rsid w:val="000D21FB"/>
    <w:rsid w:val="000D30E6"/>
    <w:rsid w:val="000D47FE"/>
    <w:rsid w:val="000D4973"/>
    <w:rsid w:val="000D6983"/>
    <w:rsid w:val="000D6E16"/>
    <w:rsid w:val="000E1EDC"/>
    <w:rsid w:val="000E22C2"/>
    <w:rsid w:val="000E321A"/>
    <w:rsid w:val="000E3C7F"/>
    <w:rsid w:val="000E456F"/>
    <w:rsid w:val="000E6BCC"/>
    <w:rsid w:val="000E7A3B"/>
    <w:rsid w:val="000F0BB8"/>
    <w:rsid w:val="000F0F2A"/>
    <w:rsid w:val="000F1F63"/>
    <w:rsid w:val="000F308E"/>
    <w:rsid w:val="000F7E27"/>
    <w:rsid w:val="001035EA"/>
    <w:rsid w:val="0010577E"/>
    <w:rsid w:val="001059CA"/>
    <w:rsid w:val="001072AD"/>
    <w:rsid w:val="001121EA"/>
    <w:rsid w:val="00115BE4"/>
    <w:rsid w:val="00116930"/>
    <w:rsid w:val="00125C55"/>
    <w:rsid w:val="00127948"/>
    <w:rsid w:val="00127969"/>
    <w:rsid w:val="00131D36"/>
    <w:rsid w:val="00133211"/>
    <w:rsid w:val="00135AD0"/>
    <w:rsid w:val="001364F5"/>
    <w:rsid w:val="00136CA1"/>
    <w:rsid w:val="00140CB8"/>
    <w:rsid w:val="00142888"/>
    <w:rsid w:val="0014363D"/>
    <w:rsid w:val="00145CB4"/>
    <w:rsid w:val="00147302"/>
    <w:rsid w:val="001500C8"/>
    <w:rsid w:val="00154509"/>
    <w:rsid w:val="00155F6F"/>
    <w:rsid w:val="001577B1"/>
    <w:rsid w:val="00160B25"/>
    <w:rsid w:val="00161A94"/>
    <w:rsid w:val="00165109"/>
    <w:rsid w:val="001654AC"/>
    <w:rsid w:val="00172387"/>
    <w:rsid w:val="00174BED"/>
    <w:rsid w:val="001764A3"/>
    <w:rsid w:val="00176B33"/>
    <w:rsid w:val="0018197D"/>
    <w:rsid w:val="001831C5"/>
    <w:rsid w:val="0018408E"/>
    <w:rsid w:val="0018497A"/>
    <w:rsid w:val="00187C63"/>
    <w:rsid w:val="00190E20"/>
    <w:rsid w:val="001915C2"/>
    <w:rsid w:val="001956A6"/>
    <w:rsid w:val="001A08FA"/>
    <w:rsid w:val="001A0D2E"/>
    <w:rsid w:val="001A1793"/>
    <w:rsid w:val="001A1BC1"/>
    <w:rsid w:val="001A1C42"/>
    <w:rsid w:val="001A2EAB"/>
    <w:rsid w:val="001A4361"/>
    <w:rsid w:val="001A5CF0"/>
    <w:rsid w:val="001A6EAA"/>
    <w:rsid w:val="001A79B5"/>
    <w:rsid w:val="001B16D1"/>
    <w:rsid w:val="001B27AD"/>
    <w:rsid w:val="001C06DB"/>
    <w:rsid w:val="001C09AD"/>
    <w:rsid w:val="001C21E3"/>
    <w:rsid w:val="001C3A80"/>
    <w:rsid w:val="001C458B"/>
    <w:rsid w:val="001C55C7"/>
    <w:rsid w:val="001C6622"/>
    <w:rsid w:val="001D12FE"/>
    <w:rsid w:val="001E1946"/>
    <w:rsid w:val="001E2E03"/>
    <w:rsid w:val="001E3FAD"/>
    <w:rsid w:val="001E550A"/>
    <w:rsid w:val="001E6734"/>
    <w:rsid w:val="001E6E9C"/>
    <w:rsid w:val="001E7926"/>
    <w:rsid w:val="001F352B"/>
    <w:rsid w:val="001F52C9"/>
    <w:rsid w:val="001F5D18"/>
    <w:rsid w:val="001F6359"/>
    <w:rsid w:val="001F6E72"/>
    <w:rsid w:val="00200104"/>
    <w:rsid w:val="00200DC0"/>
    <w:rsid w:val="002047C2"/>
    <w:rsid w:val="0020585A"/>
    <w:rsid w:val="00206BAB"/>
    <w:rsid w:val="0020706E"/>
    <w:rsid w:val="00207EF1"/>
    <w:rsid w:val="00210773"/>
    <w:rsid w:val="00210C8D"/>
    <w:rsid w:val="002115C2"/>
    <w:rsid w:val="00216B0B"/>
    <w:rsid w:val="0021731F"/>
    <w:rsid w:val="00223B28"/>
    <w:rsid w:val="00230E0A"/>
    <w:rsid w:val="00232FC0"/>
    <w:rsid w:val="00234A50"/>
    <w:rsid w:val="00236427"/>
    <w:rsid w:val="00240053"/>
    <w:rsid w:val="0024137C"/>
    <w:rsid w:val="00242B5A"/>
    <w:rsid w:val="00243BFC"/>
    <w:rsid w:val="002449DA"/>
    <w:rsid w:val="00244C09"/>
    <w:rsid w:val="00246C88"/>
    <w:rsid w:val="002471F5"/>
    <w:rsid w:val="00251636"/>
    <w:rsid w:val="00252EE9"/>
    <w:rsid w:val="00253355"/>
    <w:rsid w:val="00254014"/>
    <w:rsid w:val="00254B40"/>
    <w:rsid w:val="00255377"/>
    <w:rsid w:val="0026027F"/>
    <w:rsid w:val="00261343"/>
    <w:rsid w:val="002655AF"/>
    <w:rsid w:val="0027115C"/>
    <w:rsid w:val="00272984"/>
    <w:rsid w:val="00272F02"/>
    <w:rsid w:val="00273381"/>
    <w:rsid w:val="0027366D"/>
    <w:rsid w:val="00273D0A"/>
    <w:rsid w:val="0027463A"/>
    <w:rsid w:val="00277B73"/>
    <w:rsid w:val="0028330D"/>
    <w:rsid w:val="00285900"/>
    <w:rsid w:val="00290337"/>
    <w:rsid w:val="00293081"/>
    <w:rsid w:val="00293485"/>
    <w:rsid w:val="00293541"/>
    <w:rsid w:val="00293DE4"/>
    <w:rsid w:val="00295C46"/>
    <w:rsid w:val="00295F5E"/>
    <w:rsid w:val="00296399"/>
    <w:rsid w:val="00297B81"/>
    <w:rsid w:val="002A0FDE"/>
    <w:rsid w:val="002A21BF"/>
    <w:rsid w:val="002A2F06"/>
    <w:rsid w:val="002A475C"/>
    <w:rsid w:val="002A55B0"/>
    <w:rsid w:val="002A65C1"/>
    <w:rsid w:val="002B0A80"/>
    <w:rsid w:val="002C1F2F"/>
    <w:rsid w:val="002C3B11"/>
    <w:rsid w:val="002C69E9"/>
    <w:rsid w:val="002C7CD8"/>
    <w:rsid w:val="002D1D5E"/>
    <w:rsid w:val="002D22A6"/>
    <w:rsid w:val="002D3114"/>
    <w:rsid w:val="002D317F"/>
    <w:rsid w:val="002D39E6"/>
    <w:rsid w:val="002D4780"/>
    <w:rsid w:val="002D60D7"/>
    <w:rsid w:val="002D6DD0"/>
    <w:rsid w:val="002E0D6D"/>
    <w:rsid w:val="002E3496"/>
    <w:rsid w:val="002E4A7A"/>
    <w:rsid w:val="002F00D3"/>
    <w:rsid w:val="002F1951"/>
    <w:rsid w:val="002F370C"/>
    <w:rsid w:val="002F6A9D"/>
    <w:rsid w:val="002F6CEB"/>
    <w:rsid w:val="00300B07"/>
    <w:rsid w:val="00301408"/>
    <w:rsid w:val="00301E1E"/>
    <w:rsid w:val="00304029"/>
    <w:rsid w:val="00306319"/>
    <w:rsid w:val="00306A3F"/>
    <w:rsid w:val="00306E22"/>
    <w:rsid w:val="00307FF3"/>
    <w:rsid w:val="0031118E"/>
    <w:rsid w:val="00313E32"/>
    <w:rsid w:val="0031502C"/>
    <w:rsid w:val="00317449"/>
    <w:rsid w:val="00324DB3"/>
    <w:rsid w:val="00326485"/>
    <w:rsid w:val="00327543"/>
    <w:rsid w:val="00327A94"/>
    <w:rsid w:val="00332731"/>
    <w:rsid w:val="00333007"/>
    <w:rsid w:val="0033380B"/>
    <w:rsid w:val="00341D12"/>
    <w:rsid w:val="00344578"/>
    <w:rsid w:val="0034575E"/>
    <w:rsid w:val="0035099C"/>
    <w:rsid w:val="003524F7"/>
    <w:rsid w:val="003564B7"/>
    <w:rsid w:val="003608E1"/>
    <w:rsid w:val="00361442"/>
    <w:rsid w:val="00362EAB"/>
    <w:rsid w:val="003641ED"/>
    <w:rsid w:val="003658A9"/>
    <w:rsid w:val="00365CDE"/>
    <w:rsid w:val="003671AD"/>
    <w:rsid w:val="0037003F"/>
    <w:rsid w:val="00371BAA"/>
    <w:rsid w:val="00373016"/>
    <w:rsid w:val="003736AD"/>
    <w:rsid w:val="00373DC7"/>
    <w:rsid w:val="003750AC"/>
    <w:rsid w:val="00375741"/>
    <w:rsid w:val="00377715"/>
    <w:rsid w:val="00380C1C"/>
    <w:rsid w:val="00385204"/>
    <w:rsid w:val="003866B1"/>
    <w:rsid w:val="00390439"/>
    <w:rsid w:val="0039374E"/>
    <w:rsid w:val="00393AFD"/>
    <w:rsid w:val="00394428"/>
    <w:rsid w:val="00396EA9"/>
    <w:rsid w:val="003A1099"/>
    <w:rsid w:val="003A12F3"/>
    <w:rsid w:val="003A1381"/>
    <w:rsid w:val="003A1719"/>
    <w:rsid w:val="003A4E29"/>
    <w:rsid w:val="003A504C"/>
    <w:rsid w:val="003A5738"/>
    <w:rsid w:val="003A631D"/>
    <w:rsid w:val="003A7CA9"/>
    <w:rsid w:val="003B08A8"/>
    <w:rsid w:val="003B0FE3"/>
    <w:rsid w:val="003B298B"/>
    <w:rsid w:val="003B49C9"/>
    <w:rsid w:val="003B588F"/>
    <w:rsid w:val="003B59EE"/>
    <w:rsid w:val="003C0DE3"/>
    <w:rsid w:val="003C45E8"/>
    <w:rsid w:val="003C6159"/>
    <w:rsid w:val="003C76B1"/>
    <w:rsid w:val="003D6D1D"/>
    <w:rsid w:val="003D78A4"/>
    <w:rsid w:val="003E2A95"/>
    <w:rsid w:val="003E4512"/>
    <w:rsid w:val="003E7347"/>
    <w:rsid w:val="003E73A7"/>
    <w:rsid w:val="003F480F"/>
    <w:rsid w:val="003F56C8"/>
    <w:rsid w:val="003F5B89"/>
    <w:rsid w:val="003F5F73"/>
    <w:rsid w:val="003F61EA"/>
    <w:rsid w:val="003F6CDB"/>
    <w:rsid w:val="003F73DB"/>
    <w:rsid w:val="003F774D"/>
    <w:rsid w:val="003F7C85"/>
    <w:rsid w:val="004009F3"/>
    <w:rsid w:val="00401D8F"/>
    <w:rsid w:val="00402936"/>
    <w:rsid w:val="004046AC"/>
    <w:rsid w:val="0040494F"/>
    <w:rsid w:val="00404D2C"/>
    <w:rsid w:val="004112E9"/>
    <w:rsid w:val="00411433"/>
    <w:rsid w:val="004115ED"/>
    <w:rsid w:val="0041412C"/>
    <w:rsid w:val="00416247"/>
    <w:rsid w:val="0042066F"/>
    <w:rsid w:val="004210E9"/>
    <w:rsid w:val="00421282"/>
    <w:rsid w:val="00422AEE"/>
    <w:rsid w:val="004230CF"/>
    <w:rsid w:val="004235E9"/>
    <w:rsid w:val="00424B69"/>
    <w:rsid w:val="0043086D"/>
    <w:rsid w:val="0043144E"/>
    <w:rsid w:val="00435DA2"/>
    <w:rsid w:val="0043791F"/>
    <w:rsid w:val="00437E52"/>
    <w:rsid w:val="00440C99"/>
    <w:rsid w:val="00441595"/>
    <w:rsid w:val="00445DF6"/>
    <w:rsid w:val="00446225"/>
    <w:rsid w:val="00450254"/>
    <w:rsid w:val="00454121"/>
    <w:rsid w:val="00456803"/>
    <w:rsid w:val="00460B45"/>
    <w:rsid w:val="0046322C"/>
    <w:rsid w:val="00465FE1"/>
    <w:rsid w:val="0046646B"/>
    <w:rsid w:val="00466989"/>
    <w:rsid w:val="00467C7D"/>
    <w:rsid w:val="004710A2"/>
    <w:rsid w:val="004714B4"/>
    <w:rsid w:val="0047278E"/>
    <w:rsid w:val="00472887"/>
    <w:rsid w:val="00482357"/>
    <w:rsid w:val="00483082"/>
    <w:rsid w:val="00483B38"/>
    <w:rsid w:val="0048653D"/>
    <w:rsid w:val="00494E47"/>
    <w:rsid w:val="004952AE"/>
    <w:rsid w:val="00496C9C"/>
    <w:rsid w:val="004A3059"/>
    <w:rsid w:val="004A3D47"/>
    <w:rsid w:val="004A3D55"/>
    <w:rsid w:val="004A6B22"/>
    <w:rsid w:val="004B0BCE"/>
    <w:rsid w:val="004B1257"/>
    <w:rsid w:val="004B1FA9"/>
    <w:rsid w:val="004B2253"/>
    <w:rsid w:val="004C0A52"/>
    <w:rsid w:val="004C2154"/>
    <w:rsid w:val="004C2BFB"/>
    <w:rsid w:val="004C44E7"/>
    <w:rsid w:val="004C4FE4"/>
    <w:rsid w:val="004C5114"/>
    <w:rsid w:val="004C75A3"/>
    <w:rsid w:val="004D007B"/>
    <w:rsid w:val="004D06D1"/>
    <w:rsid w:val="004D0A5C"/>
    <w:rsid w:val="004D1A14"/>
    <w:rsid w:val="004D28D4"/>
    <w:rsid w:val="004D444A"/>
    <w:rsid w:val="004D5F05"/>
    <w:rsid w:val="004D671F"/>
    <w:rsid w:val="004D7AA5"/>
    <w:rsid w:val="004E033E"/>
    <w:rsid w:val="004E0A2D"/>
    <w:rsid w:val="004E4F7B"/>
    <w:rsid w:val="004E5DC3"/>
    <w:rsid w:val="004F1385"/>
    <w:rsid w:val="004F1639"/>
    <w:rsid w:val="004F505B"/>
    <w:rsid w:val="005032E2"/>
    <w:rsid w:val="005050FE"/>
    <w:rsid w:val="0050755D"/>
    <w:rsid w:val="0051074B"/>
    <w:rsid w:val="00512660"/>
    <w:rsid w:val="00513CEC"/>
    <w:rsid w:val="005173EE"/>
    <w:rsid w:val="0051744D"/>
    <w:rsid w:val="005178BB"/>
    <w:rsid w:val="0052015A"/>
    <w:rsid w:val="00520EB7"/>
    <w:rsid w:val="005214DF"/>
    <w:rsid w:val="00521D26"/>
    <w:rsid w:val="00524AE0"/>
    <w:rsid w:val="00525C5D"/>
    <w:rsid w:val="00526CE7"/>
    <w:rsid w:val="0053317B"/>
    <w:rsid w:val="0053340A"/>
    <w:rsid w:val="005346CD"/>
    <w:rsid w:val="005355F1"/>
    <w:rsid w:val="0053584B"/>
    <w:rsid w:val="005433D0"/>
    <w:rsid w:val="005433F2"/>
    <w:rsid w:val="00550106"/>
    <w:rsid w:val="00551E55"/>
    <w:rsid w:val="00552B4B"/>
    <w:rsid w:val="00554693"/>
    <w:rsid w:val="00555301"/>
    <w:rsid w:val="00555EE9"/>
    <w:rsid w:val="0055782C"/>
    <w:rsid w:val="0056133D"/>
    <w:rsid w:val="0056175C"/>
    <w:rsid w:val="00562471"/>
    <w:rsid w:val="005632F1"/>
    <w:rsid w:val="00563779"/>
    <w:rsid w:val="00564A4E"/>
    <w:rsid w:val="00566D77"/>
    <w:rsid w:val="00570E6B"/>
    <w:rsid w:val="00571CD3"/>
    <w:rsid w:val="005720CC"/>
    <w:rsid w:val="005759F7"/>
    <w:rsid w:val="005770CC"/>
    <w:rsid w:val="005778EF"/>
    <w:rsid w:val="0058063B"/>
    <w:rsid w:val="00581931"/>
    <w:rsid w:val="005819FC"/>
    <w:rsid w:val="00583A76"/>
    <w:rsid w:val="0058692A"/>
    <w:rsid w:val="00590610"/>
    <w:rsid w:val="005917D6"/>
    <w:rsid w:val="00592C78"/>
    <w:rsid w:val="00593EF0"/>
    <w:rsid w:val="0059477A"/>
    <w:rsid w:val="00596C56"/>
    <w:rsid w:val="00596D46"/>
    <w:rsid w:val="005A470A"/>
    <w:rsid w:val="005A5ABF"/>
    <w:rsid w:val="005A5BC7"/>
    <w:rsid w:val="005A6972"/>
    <w:rsid w:val="005A7559"/>
    <w:rsid w:val="005A7B60"/>
    <w:rsid w:val="005B0159"/>
    <w:rsid w:val="005B1090"/>
    <w:rsid w:val="005B1411"/>
    <w:rsid w:val="005B2BB9"/>
    <w:rsid w:val="005B3C59"/>
    <w:rsid w:val="005B3D5A"/>
    <w:rsid w:val="005B443D"/>
    <w:rsid w:val="005B581A"/>
    <w:rsid w:val="005B644C"/>
    <w:rsid w:val="005B7FCD"/>
    <w:rsid w:val="005C0107"/>
    <w:rsid w:val="005C0118"/>
    <w:rsid w:val="005C06FA"/>
    <w:rsid w:val="005C1EFC"/>
    <w:rsid w:val="005C28DF"/>
    <w:rsid w:val="005C6519"/>
    <w:rsid w:val="005C7109"/>
    <w:rsid w:val="005D29CE"/>
    <w:rsid w:val="005D53AD"/>
    <w:rsid w:val="005D6E33"/>
    <w:rsid w:val="005E0027"/>
    <w:rsid w:val="005E0C98"/>
    <w:rsid w:val="005E1B3A"/>
    <w:rsid w:val="005E2610"/>
    <w:rsid w:val="005E5FD1"/>
    <w:rsid w:val="005E63AA"/>
    <w:rsid w:val="005F0D91"/>
    <w:rsid w:val="005F36A9"/>
    <w:rsid w:val="005F5979"/>
    <w:rsid w:val="005F7365"/>
    <w:rsid w:val="005F7CE9"/>
    <w:rsid w:val="005F7D52"/>
    <w:rsid w:val="006027CB"/>
    <w:rsid w:val="006044B1"/>
    <w:rsid w:val="00611E4E"/>
    <w:rsid w:val="00611F2C"/>
    <w:rsid w:val="006143B2"/>
    <w:rsid w:val="006144C1"/>
    <w:rsid w:val="0061666D"/>
    <w:rsid w:val="00620033"/>
    <w:rsid w:val="00622246"/>
    <w:rsid w:val="0062226C"/>
    <w:rsid w:val="006232F7"/>
    <w:rsid w:val="00623CD3"/>
    <w:rsid w:val="00624137"/>
    <w:rsid w:val="006248C0"/>
    <w:rsid w:val="00625040"/>
    <w:rsid w:val="006267AE"/>
    <w:rsid w:val="00627364"/>
    <w:rsid w:val="0063062A"/>
    <w:rsid w:val="00631EBC"/>
    <w:rsid w:val="00633CB6"/>
    <w:rsid w:val="00636400"/>
    <w:rsid w:val="006372D4"/>
    <w:rsid w:val="006379CF"/>
    <w:rsid w:val="00641C11"/>
    <w:rsid w:val="00642262"/>
    <w:rsid w:val="006442FB"/>
    <w:rsid w:val="00650E8F"/>
    <w:rsid w:val="006519A1"/>
    <w:rsid w:val="00651BA5"/>
    <w:rsid w:val="006534EB"/>
    <w:rsid w:val="00654359"/>
    <w:rsid w:val="00654EF5"/>
    <w:rsid w:val="0065515A"/>
    <w:rsid w:val="00655AB9"/>
    <w:rsid w:val="00655DA6"/>
    <w:rsid w:val="00657793"/>
    <w:rsid w:val="00657815"/>
    <w:rsid w:val="006614B6"/>
    <w:rsid w:val="00662354"/>
    <w:rsid w:val="00664528"/>
    <w:rsid w:val="006669FA"/>
    <w:rsid w:val="00672A22"/>
    <w:rsid w:val="006748BF"/>
    <w:rsid w:val="00677938"/>
    <w:rsid w:val="0068252E"/>
    <w:rsid w:val="00683A1E"/>
    <w:rsid w:val="00686557"/>
    <w:rsid w:val="00687A29"/>
    <w:rsid w:val="00691762"/>
    <w:rsid w:val="00692DA7"/>
    <w:rsid w:val="00692E25"/>
    <w:rsid w:val="00692FF3"/>
    <w:rsid w:val="00695648"/>
    <w:rsid w:val="00696A41"/>
    <w:rsid w:val="006979BB"/>
    <w:rsid w:val="006A27F1"/>
    <w:rsid w:val="006A4CB3"/>
    <w:rsid w:val="006A502D"/>
    <w:rsid w:val="006A754D"/>
    <w:rsid w:val="006B05B1"/>
    <w:rsid w:val="006B2DB6"/>
    <w:rsid w:val="006B45FB"/>
    <w:rsid w:val="006C0024"/>
    <w:rsid w:val="006C22C7"/>
    <w:rsid w:val="006C2584"/>
    <w:rsid w:val="006D19DC"/>
    <w:rsid w:val="006D7B1E"/>
    <w:rsid w:val="006E0494"/>
    <w:rsid w:val="006E5106"/>
    <w:rsid w:val="006E5845"/>
    <w:rsid w:val="006E7707"/>
    <w:rsid w:val="006F5751"/>
    <w:rsid w:val="006F7144"/>
    <w:rsid w:val="006F71AE"/>
    <w:rsid w:val="00700A59"/>
    <w:rsid w:val="0070151D"/>
    <w:rsid w:val="00705365"/>
    <w:rsid w:val="00705853"/>
    <w:rsid w:val="00706C7B"/>
    <w:rsid w:val="00707020"/>
    <w:rsid w:val="0071344D"/>
    <w:rsid w:val="007162B7"/>
    <w:rsid w:val="0071689A"/>
    <w:rsid w:val="00722863"/>
    <w:rsid w:val="00722923"/>
    <w:rsid w:val="007246E4"/>
    <w:rsid w:val="0072679C"/>
    <w:rsid w:val="00727F6D"/>
    <w:rsid w:val="007303C4"/>
    <w:rsid w:val="007309F2"/>
    <w:rsid w:val="00731C2E"/>
    <w:rsid w:val="00733E16"/>
    <w:rsid w:val="00734C26"/>
    <w:rsid w:val="007358B2"/>
    <w:rsid w:val="00741119"/>
    <w:rsid w:val="00744E7D"/>
    <w:rsid w:val="007460F0"/>
    <w:rsid w:val="00747FBA"/>
    <w:rsid w:val="00751D70"/>
    <w:rsid w:val="00751F0E"/>
    <w:rsid w:val="00751FC4"/>
    <w:rsid w:val="00753C9E"/>
    <w:rsid w:val="007543B5"/>
    <w:rsid w:val="007552DA"/>
    <w:rsid w:val="00757934"/>
    <w:rsid w:val="007645FA"/>
    <w:rsid w:val="00764716"/>
    <w:rsid w:val="00764DE8"/>
    <w:rsid w:val="00766B2C"/>
    <w:rsid w:val="00773367"/>
    <w:rsid w:val="00774EFF"/>
    <w:rsid w:val="00780E0D"/>
    <w:rsid w:val="0078138F"/>
    <w:rsid w:val="007829A6"/>
    <w:rsid w:val="00783EA0"/>
    <w:rsid w:val="00784575"/>
    <w:rsid w:val="00784E55"/>
    <w:rsid w:val="00786B74"/>
    <w:rsid w:val="0079017D"/>
    <w:rsid w:val="007A6B9A"/>
    <w:rsid w:val="007A7B7D"/>
    <w:rsid w:val="007B297D"/>
    <w:rsid w:val="007B47BA"/>
    <w:rsid w:val="007B532A"/>
    <w:rsid w:val="007B5EB2"/>
    <w:rsid w:val="007B6700"/>
    <w:rsid w:val="007B67B8"/>
    <w:rsid w:val="007C06DE"/>
    <w:rsid w:val="007C094E"/>
    <w:rsid w:val="007C10AA"/>
    <w:rsid w:val="007C21AD"/>
    <w:rsid w:val="007C2658"/>
    <w:rsid w:val="007C2D35"/>
    <w:rsid w:val="007C7C02"/>
    <w:rsid w:val="007D338A"/>
    <w:rsid w:val="007D38ED"/>
    <w:rsid w:val="007D4674"/>
    <w:rsid w:val="007E0546"/>
    <w:rsid w:val="007E1E70"/>
    <w:rsid w:val="007E2EC0"/>
    <w:rsid w:val="007E4606"/>
    <w:rsid w:val="007E6C4C"/>
    <w:rsid w:val="007E7741"/>
    <w:rsid w:val="007E7D9E"/>
    <w:rsid w:val="007F0F7E"/>
    <w:rsid w:val="007F1B13"/>
    <w:rsid w:val="007F329C"/>
    <w:rsid w:val="0080258C"/>
    <w:rsid w:val="008058D7"/>
    <w:rsid w:val="00805DFD"/>
    <w:rsid w:val="00812645"/>
    <w:rsid w:val="00814864"/>
    <w:rsid w:val="00816F20"/>
    <w:rsid w:val="00817626"/>
    <w:rsid w:val="00820BAF"/>
    <w:rsid w:val="00823457"/>
    <w:rsid w:val="00825241"/>
    <w:rsid w:val="00830903"/>
    <w:rsid w:val="0083398C"/>
    <w:rsid w:val="00833FAA"/>
    <w:rsid w:val="0083417F"/>
    <w:rsid w:val="00834997"/>
    <w:rsid w:val="0083613A"/>
    <w:rsid w:val="0083695D"/>
    <w:rsid w:val="0084114F"/>
    <w:rsid w:val="00843510"/>
    <w:rsid w:val="00843E77"/>
    <w:rsid w:val="008445C3"/>
    <w:rsid w:val="00844743"/>
    <w:rsid w:val="00844D9D"/>
    <w:rsid w:val="00847015"/>
    <w:rsid w:val="00850BA6"/>
    <w:rsid w:val="00851EEA"/>
    <w:rsid w:val="0085339C"/>
    <w:rsid w:val="00853AF4"/>
    <w:rsid w:val="00855D6E"/>
    <w:rsid w:val="0085776E"/>
    <w:rsid w:val="00857FAF"/>
    <w:rsid w:val="008666DE"/>
    <w:rsid w:val="00867293"/>
    <w:rsid w:val="00870382"/>
    <w:rsid w:val="00870450"/>
    <w:rsid w:val="008706D6"/>
    <w:rsid w:val="008721EB"/>
    <w:rsid w:val="00873CD4"/>
    <w:rsid w:val="008745EB"/>
    <w:rsid w:val="00874F17"/>
    <w:rsid w:val="00874F94"/>
    <w:rsid w:val="00876C65"/>
    <w:rsid w:val="008776B4"/>
    <w:rsid w:val="008804DB"/>
    <w:rsid w:val="008807FC"/>
    <w:rsid w:val="00883F9F"/>
    <w:rsid w:val="00884E18"/>
    <w:rsid w:val="00886920"/>
    <w:rsid w:val="00890330"/>
    <w:rsid w:val="0089207C"/>
    <w:rsid w:val="00893055"/>
    <w:rsid w:val="008938C3"/>
    <w:rsid w:val="00894FC0"/>
    <w:rsid w:val="00895074"/>
    <w:rsid w:val="008952C3"/>
    <w:rsid w:val="0089784A"/>
    <w:rsid w:val="008A044C"/>
    <w:rsid w:val="008A135D"/>
    <w:rsid w:val="008A2132"/>
    <w:rsid w:val="008A232E"/>
    <w:rsid w:val="008A6569"/>
    <w:rsid w:val="008A724D"/>
    <w:rsid w:val="008B0FA4"/>
    <w:rsid w:val="008B1043"/>
    <w:rsid w:val="008B2529"/>
    <w:rsid w:val="008B5614"/>
    <w:rsid w:val="008C1DC8"/>
    <w:rsid w:val="008C33A2"/>
    <w:rsid w:val="008C41DE"/>
    <w:rsid w:val="008C6CA5"/>
    <w:rsid w:val="008D097A"/>
    <w:rsid w:val="008D2336"/>
    <w:rsid w:val="008D2A3E"/>
    <w:rsid w:val="008D36E3"/>
    <w:rsid w:val="008D70B3"/>
    <w:rsid w:val="008D74AB"/>
    <w:rsid w:val="008E1963"/>
    <w:rsid w:val="008E2591"/>
    <w:rsid w:val="008E41F1"/>
    <w:rsid w:val="008E62D7"/>
    <w:rsid w:val="008E7218"/>
    <w:rsid w:val="008E79A2"/>
    <w:rsid w:val="008F121F"/>
    <w:rsid w:val="008F3372"/>
    <w:rsid w:val="008F3ACD"/>
    <w:rsid w:val="008F3B85"/>
    <w:rsid w:val="008F595B"/>
    <w:rsid w:val="008F6A4A"/>
    <w:rsid w:val="00900EB9"/>
    <w:rsid w:val="00902576"/>
    <w:rsid w:val="00902B6C"/>
    <w:rsid w:val="009063B5"/>
    <w:rsid w:val="009065D5"/>
    <w:rsid w:val="009079CC"/>
    <w:rsid w:val="009123F5"/>
    <w:rsid w:val="00912FB7"/>
    <w:rsid w:val="009154DC"/>
    <w:rsid w:val="00917ABF"/>
    <w:rsid w:val="00920F68"/>
    <w:rsid w:val="009219B8"/>
    <w:rsid w:val="00922DE6"/>
    <w:rsid w:val="00923017"/>
    <w:rsid w:val="009237B0"/>
    <w:rsid w:val="00923FAD"/>
    <w:rsid w:val="009240E9"/>
    <w:rsid w:val="0092610B"/>
    <w:rsid w:val="009277AA"/>
    <w:rsid w:val="009303D8"/>
    <w:rsid w:val="00930A57"/>
    <w:rsid w:val="00931A69"/>
    <w:rsid w:val="00932C63"/>
    <w:rsid w:val="0093334B"/>
    <w:rsid w:val="00933857"/>
    <w:rsid w:val="00933D19"/>
    <w:rsid w:val="009340B3"/>
    <w:rsid w:val="00935653"/>
    <w:rsid w:val="00936BEE"/>
    <w:rsid w:val="00937694"/>
    <w:rsid w:val="0094100B"/>
    <w:rsid w:val="009435C0"/>
    <w:rsid w:val="0094644C"/>
    <w:rsid w:val="009470C8"/>
    <w:rsid w:val="00947CF3"/>
    <w:rsid w:val="00950B9F"/>
    <w:rsid w:val="00951612"/>
    <w:rsid w:val="00951AFF"/>
    <w:rsid w:val="0095377A"/>
    <w:rsid w:val="00953C13"/>
    <w:rsid w:val="00954484"/>
    <w:rsid w:val="0095467F"/>
    <w:rsid w:val="0096089E"/>
    <w:rsid w:val="0096163D"/>
    <w:rsid w:val="009629A4"/>
    <w:rsid w:val="00967451"/>
    <w:rsid w:val="00971443"/>
    <w:rsid w:val="009721C3"/>
    <w:rsid w:val="0097309A"/>
    <w:rsid w:val="00981569"/>
    <w:rsid w:val="00981910"/>
    <w:rsid w:val="00981A82"/>
    <w:rsid w:val="00990A34"/>
    <w:rsid w:val="00991E6A"/>
    <w:rsid w:val="0099211D"/>
    <w:rsid w:val="0099586C"/>
    <w:rsid w:val="009974CF"/>
    <w:rsid w:val="009A0216"/>
    <w:rsid w:val="009A074B"/>
    <w:rsid w:val="009A1AEE"/>
    <w:rsid w:val="009A1EF3"/>
    <w:rsid w:val="009A2E62"/>
    <w:rsid w:val="009A3D44"/>
    <w:rsid w:val="009A41F1"/>
    <w:rsid w:val="009A465D"/>
    <w:rsid w:val="009A4D98"/>
    <w:rsid w:val="009A66C8"/>
    <w:rsid w:val="009A7119"/>
    <w:rsid w:val="009A7A07"/>
    <w:rsid w:val="009B235D"/>
    <w:rsid w:val="009B2CCA"/>
    <w:rsid w:val="009B3877"/>
    <w:rsid w:val="009B559F"/>
    <w:rsid w:val="009B61CC"/>
    <w:rsid w:val="009B7322"/>
    <w:rsid w:val="009B790F"/>
    <w:rsid w:val="009B7D68"/>
    <w:rsid w:val="009C22E3"/>
    <w:rsid w:val="009C35F7"/>
    <w:rsid w:val="009C45DE"/>
    <w:rsid w:val="009C50A8"/>
    <w:rsid w:val="009C6392"/>
    <w:rsid w:val="009C64A6"/>
    <w:rsid w:val="009D0BE7"/>
    <w:rsid w:val="009D3E2D"/>
    <w:rsid w:val="009D6DBB"/>
    <w:rsid w:val="009D7F01"/>
    <w:rsid w:val="009E21FE"/>
    <w:rsid w:val="009E496B"/>
    <w:rsid w:val="009E51E2"/>
    <w:rsid w:val="009F09FF"/>
    <w:rsid w:val="009F3F92"/>
    <w:rsid w:val="009F4E4E"/>
    <w:rsid w:val="009F4FC6"/>
    <w:rsid w:val="009F530F"/>
    <w:rsid w:val="009F7970"/>
    <w:rsid w:val="009F79CC"/>
    <w:rsid w:val="009F7C99"/>
    <w:rsid w:val="00A00272"/>
    <w:rsid w:val="00A00F38"/>
    <w:rsid w:val="00A052FD"/>
    <w:rsid w:val="00A05427"/>
    <w:rsid w:val="00A05A5B"/>
    <w:rsid w:val="00A05B80"/>
    <w:rsid w:val="00A10764"/>
    <w:rsid w:val="00A10868"/>
    <w:rsid w:val="00A11FDD"/>
    <w:rsid w:val="00A13A92"/>
    <w:rsid w:val="00A16080"/>
    <w:rsid w:val="00A20B78"/>
    <w:rsid w:val="00A239CA"/>
    <w:rsid w:val="00A248A9"/>
    <w:rsid w:val="00A25BE1"/>
    <w:rsid w:val="00A25F15"/>
    <w:rsid w:val="00A27A2E"/>
    <w:rsid w:val="00A30551"/>
    <w:rsid w:val="00A3104B"/>
    <w:rsid w:val="00A3111F"/>
    <w:rsid w:val="00A339E0"/>
    <w:rsid w:val="00A34261"/>
    <w:rsid w:val="00A343DF"/>
    <w:rsid w:val="00A37377"/>
    <w:rsid w:val="00A43540"/>
    <w:rsid w:val="00A4364B"/>
    <w:rsid w:val="00A43755"/>
    <w:rsid w:val="00A44132"/>
    <w:rsid w:val="00A4461E"/>
    <w:rsid w:val="00A46D81"/>
    <w:rsid w:val="00A478DD"/>
    <w:rsid w:val="00A51401"/>
    <w:rsid w:val="00A55BFC"/>
    <w:rsid w:val="00A57FD1"/>
    <w:rsid w:val="00A603BB"/>
    <w:rsid w:val="00A611E1"/>
    <w:rsid w:val="00A62D22"/>
    <w:rsid w:val="00A72C09"/>
    <w:rsid w:val="00A74C75"/>
    <w:rsid w:val="00A76710"/>
    <w:rsid w:val="00A779A1"/>
    <w:rsid w:val="00A8410C"/>
    <w:rsid w:val="00A86191"/>
    <w:rsid w:val="00A8717B"/>
    <w:rsid w:val="00A876B0"/>
    <w:rsid w:val="00A936B4"/>
    <w:rsid w:val="00A938DE"/>
    <w:rsid w:val="00A93F97"/>
    <w:rsid w:val="00A9462A"/>
    <w:rsid w:val="00A94C9E"/>
    <w:rsid w:val="00AA6608"/>
    <w:rsid w:val="00AB0801"/>
    <w:rsid w:val="00AB4561"/>
    <w:rsid w:val="00AB4E87"/>
    <w:rsid w:val="00AB5C94"/>
    <w:rsid w:val="00AB6B50"/>
    <w:rsid w:val="00AB79FE"/>
    <w:rsid w:val="00AC239E"/>
    <w:rsid w:val="00AC4903"/>
    <w:rsid w:val="00AC4F0C"/>
    <w:rsid w:val="00AC6FD4"/>
    <w:rsid w:val="00AD027C"/>
    <w:rsid w:val="00AD1E7C"/>
    <w:rsid w:val="00AD3E7A"/>
    <w:rsid w:val="00AD605B"/>
    <w:rsid w:val="00AE08CF"/>
    <w:rsid w:val="00AE1DA6"/>
    <w:rsid w:val="00AE6215"/>
    <w:rsid w:val="00AE6AA4"/>
    <w:rsid w:val="00AE6D05"/>
    <w:rsid w:val="00AF355C"/>
    <w:rsid w:val="00AF48CB"/>
    <w:rsid w:val="00AF4E7F"/>
    <w:rsid w:val="00AF5B1E"/>
    <w:rsid w:val="00AF6D75"/>
    <w:rsid w:val="00B00288"/>
    <w:rsid w:val="00B012A5"/>
    <w:rsid w:val="00B0202C"/>
    <w:rsid w:val="00B037BF"/>
    <w:rsid w:val="00B05AF0"/>
    <w:rsid w:val="00B073DB"/>
    <w:rsid w:val="00B077EB"/>
    <w:rsid w:val="00B1031E"/>
    <w:rsid w:val="00B142D3"/>
    <w:rsid w:val="00B159C3"/>
    <w:rsid w:val="00B20E68"/>
    <w:rsid w:val="00B221CA"/>
    <w:rsid w:val="00B2275C"/>
    <w:rsid w:val="00B22FBD"/>
    <w:rsid w:val="00B251E8"/>
    <w:rsid w:val="00B2570D"/>
    <w:rsid w:val="00B25CC2"/>
    <w:rsid w:val="00B2685D"/>
    <w:rsid w:val="00B278C3"/>
    <w:rsid w:val="00B30A3E"/>
    <w:rsid w:val="00B319A4"/>
    <w:rsid w:val="00B334FA"/>
    <w:rsid w:val="00B33FCD"/>
    <w:rsid w:val="00B34869"/>
    <w:rsid w:val="00B4458A"/>
    <w:rsid w:val="00B47EEA"/>
    <w:rsid w:val="00B54FDA"/>
    <w:rsid w:val="00B56725"/>
    <w:rsid w:val="00B60B96"/>
    <w:rsid w:val="00B63226"/>
    <w:rsid w:val="00B645A7"/>
    <w:rsid w:val="00B66A65"/>
    <w:rsid w:val="00B66AD5"/>
    <w:rsid w:val="00B672D8"/>
    <w:rsid w:val="00B70D8B"/>
    <w:rsid w:val="00B70DD3"/>
    <w:rsid w:val="00B730EA"/>
    <w:rsid w:val="00B7520F"/>
    <w:rsid w:val="00B75619"/>
    <w:rsid w:val="00B75D25"/>
    <w:rsid w:val="00B77867"/>
    <w:rsid w:val="00B9048E"/>
    <w:rsid w:val="00B9162B"/>
    <w:rsid w:val="00B929CC"/>
    <w:rsid w:val="00B951A4"/>
    <w:rsid w:val="00B951F7"/>
    <w:rsid w:val="00B9712D"/>
    <w:rsid w:val="00BA0AF5"/>
    <w:rsid w:val="00BA190F"/>
    <w:rsid w:val="00BA5A29"/>
    <w:rsid w:val="00BA6207"/>
    <w:rsid w:val="00BB00DA"/>
    <w:rsid w:val="00BB1F68"/>
    <w:rsid w:val="00BB206F"/>
    <w:rsid w:val="00BB339B"/>
    <w:rsid w:val="00BB63AB"/>
    <w:rsid w:val="00BB6515"/>
    <w:rsid w:val="00BB730F"/>
    <w:rsid w:val="00BB7B78"/>
    <w:rsid w:val="00BC1176"/>
    <w:rsid w:val="00BC4620"/>
    <w:rsid w:val="00BD0290"/>
    <w:rsid w:val="00BD037D"/>
    <w:rsid w:val="00BD17F2"/>
    <w:rsid w:val="00BD232E"/>
    <w:rsid w:val="00BD454F"/>
    <w:rsid w:val="00BD6D81"/>
    <w:rsid w:val="00BE18D8"/>
    <w:rsid w:val="00BE2058"/>
    <w:rsid w:val="00BE2287"/>
    <w:rsid w:val="00BE255F"/>
    <w:rsid w:val="00BE2AE2"/>
    <w:rsid w:val="00BE2DDC"/>
    <w:rsid w:val="00BE2FBA"/>
    <w:rsid w:val="00BE3394"/>
    <w:rsid w:val="00BE4F10"/>
    <w:rsid w:val="00BE6829"/>
    <w:rsid w:val="00BF12E6"/>
    <w:rsid w:val="00BF1AF3"/>
    <w:rsid w:val="00BF3281"/>
    <w:rsid w:val="00BF51B5"/>
    <w:rsid w:val="00BF5C5D"/>
    <w:rsid w:val="00C005D7"/>
    <w:rsid w:val="00C00F72"/>
    <w:rsid w:val="00C01956"/>
    <w:rsid w:val="00C042B5"/>
    <w:rsid w:val="00C05069"/>
    <w:rsid w:val="00C06EA7"/>
    <w:rsid w:val="00C1351D"/>
    <w:rsid w:val="00C1366D"/>
    <w:rsid w:val="00C21401"/>
    <w:rsid w:val="00C21F26"/>
    <w:rsid w:val="00C27439"/>
    <w:rsid w:val="00C30199"/>
    <w:rsid w:val="00C33B50"/>
    <w:rsid w:val="00C3458A"/>
    <w:rsid w:val="00C34F3B"/>
    <w:rsid w:val="00C35876"/>
    <w:rsid w:val="00C3590C"/>
    <w:rsid w:val="00C361E7"/>
    <w:rsid w:val="00C36214"/>
    <w:rsid w:val="00C364E0"/>
    <w:rsid w:val="00C3729F"/>
    <w:rsid w:val="00C378A8"/>
    <w:rsid w:val="00C40199"/>
    <w:rsid w:val="00C40303"/>
    <w:rsid w:val="00C419B8"/>
    <w:rsid w:val="00C4311E"/>
    <w:rsid w:val="00C4642E"/>
    <w:rsid w:val="00C467E5"/>
    <w:rsid w:val="00C46CED"/>
    <w:rsid w:val="00C5026E"/>
    <w:rsid w:val="00C50AF7"/>
    <w:rsid w:val="00C52C4C"/>
    <w:rsid w:val="00C53549"/>
    <w:rsid w:val="00C54773"/>
    <w:rsid w:val="00C642C0"/>
    <w:rsid w:val="00C65333"/>
    <w:rsid w:val="00C6575A"/>
    <w:rsid w:val="00C73528"/>
    <w:rsid w:val="00C751BD"/>
    <w:rsid w:val="00C75EC6"/>
    <w:rsid w:val="00C81211"/>
    <w:rsid w:val="00C82081"/>
    <w:rsid w:val="00C856D0"/>
    <w:rsid w:val="00C8652E"/>
    <w:rsid w:val="00C8739A"/>
    <w:rsid w:val="00C90CF6"/>
    <w:rsid w:val="00C937DF"/>
    <w:rsid w:val="00C940DF"/>
    <w:rsid w:val="00C94992"/>
    <w:rsid w:val="00C95341"/>
    <w:rsid w:val="00C95CC5"/>
    <w:rsid w:val="00CA1DE2"/>
    <w:rsid w:val="00CB0019"/>
    <w:rsid w:val="00CB0270"/>
    <w:rsid w:val="00CB0D36"/>
    <w:rsid w:val="00CB17B6"/>
    <w:rsid w:val="00CB1CFC"/>
    <w:rsid w:val="00CB3E52"/>
    <w:rsid w:val="00CB3F57"/>
    <w:rsid w:val="00CB517A"/>
    <w:rsid w:val="00CB522D"/>
    <w:rsid w:val="00CB60E5"/>
    <w:rsid w:val="00CC1953"/>
    <w:rsid w:val="00CC3703"/>
    <w:rsid w:val="00CC65B4"/>
    <w:rsid w:val="00CD07BF"/>
    <w:rsid w:val="00CD2638"/>
    <w:rsid w:val="00CD2BC2"/>
    <w:rsid w:val="00CD2C7C"/>
    <w:rsid w:val="00CD4003"/>
    <w:rsid w:val="00CE2D2D"/>
    <w:rsid w:val="00CE3E0A"/>
    <w:rsid w:val="00CE4BE3"/>
    <w:rsid w:val="00CE5ECC"/>
    <w:rsid w:val="00CE7197"/>
    <w:rsid w:val="00CF080E"/>
    <w:rsid w:val="00CF3559"/>
    <w:rsid w:val="00CF3CFF"/>
    <w:rsid w:val="00CF4479"/>
    <w:rsid w:val="00CF477F"/>
    <w:rsid w:val="00CF49C9"/>
    <w:rsid w:val="00CF701B"/>
    <w:rsid w:val="00D01EB2"/>
    <w:rsid w:val="00D03FD9"/>
    <w:rsid w:val="00D06D5C"/>
    <w:rsid w:val="00D079A2"/>
    <w:rsid w:val="00D12282"/>
    <w:rsid w:val="00D123D1"/>
    <w:rsid w:val="00D13C13"/>
    <w:rsid w:val="00D14907"/>
    <w:rsid w:val="00D14D31"/>
    <w:rsid w:val="00D154FE"/>
    <w:rsid w:val="00D20B4F"/>
    <w:rsid w:val="00D21B49"/>
    <w:rsid w:val="00D247B3"/>
    <w:rsid w:val="00D24862"/>
    <w:rsid w:val="00D25F4B"/>
    <w:rsid w:val="00D26FA1"/>
    <w:rsid w:val="00D322F2"/>
    <w:rsid w:val="00D33156"/>
    <w:rsid w:val="00D334AC"/>
    <w:rsid w:val="00D337A9"/>
    <w:rsid w:val="00D33CD0"/>
    <w:rsid w:val="00D34625"/>
    <w:rsid w:val="00D36069"/>
    <w:rsid w:val="00D418D8"/>
    <w:rsid w:val="00D45D40"/>
    <w:rsid w:val="00D512C7"/>
    <w:rsid w:val="00D524EF"/>
    <w:rsid w:val="00D54626"/>
    <w:rsid w:val="00D558A1"/>
    <w:rsid w:val="00D56867"/>
    <w:rsid w:val="00D60DA0"/>
    <w:rsid w:val="00D623F6"/>
    <w:rsid w:val="00D652FF"/>
    <w:rsid w:val="00D66281"/>
    <w:rsid w:val="00D676A2"/>
    <w:rsid w:val="00D70CC3"/>
    <w:rsid w:val="00D70E80"/>
    <w:rsid w:val="00D71487"/>
    <w:rsid w:val="00D717C9"/>
    <w:rsid w:val="00D7360F"/>
    <w:rsid w:val="00D74E8A"/>
    <w:rsid w:val="00D74FD7"/>
    <w:rsid w:val="00D753F7"/>
    <w:rsid w:val="00D7540A"/>
    <w:rsid w:val="00D765E2"/>
    <w:rsid w:val="00D76B03"/>
    <w:rsid w:val="00D76C58"/>
    <w:rsid w:val="00D77EEF"/>
    <w:rsid w:val="00D80FAC"/>
    <w:rsid w:val="00D83F2B"/>
    <w:rsid w:val="00D8402A"/>
    <w:rsid w:val="00D84BF4"/>
    <w:rsid w:val="00D86422"/>
    <w:rsid w:val="00D87B79"/>
    <w:rsid w:val="00D90EC9"/>
    <w:rsid w:val="00D93F40"/>
    <w:rsid w:val="00D94145"/>
    <w:rsid w:val="00D962CB"/>
    <w:rsid w:val="00DA10D3"/>
    <w:rsid w:val="00DA17DE"/>
    <w:rsid w:val="00DA2BAA"/>
    <w:rsid w:val="00DA468C"/>
    <w:rsid w:val="00DB0E8D"/>
    <w:rsid w:val="00DB20AF"/>
    <w:rsid w:val="00DB455E"/>
    <w:rsid w:val="00DB56C7"/>
    <w:rsid w:val="00DC1FEF"/>
    <w:rsid w:val="00DC3122"/>
    <w:rsid w:val="00DC36E6"/>
    <w:rsid w:val="00DC3A24"/>
    <w:rsid w:val="00DC6B9F"/>
    <w:rsid w:val="00DC7BFD"/>
    <w:rsid w:val="00DD03EF"/>
    <w:rsid w:val="00DD17F9"/>
    <w:rsid w:val="00DD51CA"/>
    <w:rsid w:val="00DD5394"/>
    <w:rsid w:val="00DD5ECD"/>
    <w:rsid w:val="00DD61BF"/>
    <w:rsid w:val="00DD73D9"/>
    <w:rsid w:val="00DE1FCF"/>
    <w:rsid w:val="00DE41A1"/>
    <w:rsid w:val="00DE4C7B"/>
    <w:rsid w:val="00DE5141"/>
    <w:rsid w:val="00DE6979"/>
    <w:rsid w:val="00DE729D"/>
    <w:rsid w:val="00DF1380"/>
    <w:rsid w:val="00DF48D0"/>
    <w:rsid w:val="00DF6150"/>
    <w:rsid w:val="00E019C5"/>
    <w:rsid w:val="00E01E8E"/>
    <w:rsid w:val="00E021F9"/>
    <w:rsid w:val="00E02F48"/>
    <w:rsid w:val="00E04167"/>
    <w:rsid w:val="00E06B42"/>
    <w:rsid w:val="00E1205B"/>
    <w:rsid w:val="00E1241F"/>
    <w:rsid w:val="00E12F7A"/>
    <w:rsid w:val="00E16AA1"/>
    <w:rsid w:val="00E17673"/>
    <w:rsid w:val="00E27C27"/>
    <w:rsid w:val="00E30A23"/>
    <w:rsid w:val="00E34051"/>
    <w:rsid w:val="00E40BDA"/>
    <w:rsid w:val="00E413AD"/>
    <w:rsid w:val="00E4141A"/>
    <w:rsid w:val="00E42AA7"/>
    <w:rsid w:val="00E44377"/>
    <w:rsid w:val="00E46812"/>
    <w:rsid w:val="00E50C7E"/>
    <w:rsid w:val="00E50E68"/>
    <w:rsid w:val="00E51D58"/>
    <w:rsid w:val="00E5272C"/>
    <w:rsid w:val="00E5283A"/>
    <w:rsid w:val="00E536B2"/>
    <w:rsid w:val="00E53F95"/>
    <w:rsid w:val="00E56171"/>
    <w:rsid w:val="00E61D9C"/>
    <w:rsid w:val="00E64187"/>
    <w:rsid w:val="00E64C8C"/>
    <w:rsid w:val="00E64E16"/>
    <w:rsid w:val="00E6593C"/>
    <w:rsid w:val="00E65C36"/>
    <w:rsid w:val="00E65EF1"/>
    <w:rsid w:val="00E6617D"/>
    <w:rsid w:val="00E661E0"/>
    <w:rsid w:val="00E66F0B"/>
    <w:rsid w:val="00E671EA"/>
    <w:rsid w:val="00E67C6A"/>
    <w:rsid w:val="00E70804"/>
    <w:rsid w:val="00E71656"/>
    <w:rsid w:val="00E72275"/>
    <w:rsid w:val="00E725DC"/>
    <w:rsid w:val="00E74176"/>
    <w:rsid w:val="00E75E56"/>
    <w:rsid w:val="00E772AB"/>
    <w:rsid w:val="00E808C6"/>
    <w:rsid w:val="00E83941"/>
    <w:rsid w:val="00E84519"/>
    <w:rsid w:val="00E86490"/>
    <w:rsid w:val="00E87DBF"/>
    <w:rsid w:val="00E90B7B"/>
    <w:rsid w:val="00E9181C"/>
    <w:rsid w:val="00E96FDC"/>
    <w:rsid w:val="00E97DE9"/>
    <w:rsid w:val="00EA1469"/>
    <w:rsid w:val="00EA1A8E"/>
    <w:rsid w:val="00EA2CFF"/>
    <w:rsid w:val="00EA45EB"/>
    <w:rsid w:val="00EA507E"/>
    <w:rsid w:val="00EA6011"/>
    <w:rsid w:val="00EA6896"/>
    <w:rsid w:val="00EB1175"/>
    <w:rsid w:val="00EB617F"/>
    <w:rsid w:val="00EC67AC"/>
    <w:rsid w:val="00EC7942"/>
    <w:rsid w:val="00ED0BCA"/>
    <w:rsid w:val="00ED2264"/>
    <w:rsid w:val="00ED2D89"/>
    <w:rsid w:val="00ED35DC"/>
    <w:rsid w:val="00ED3CFC"/>
    <w:rsid w:val="00ED5A08"/>
    <w:rsid w:val="00EE10DA"/>
    <w:rsid w:val="00EE1B0E"/>
    <w:rsid w:val="00EE2F7E"/>
    <w:rsid w:val="00EF3C14"/>
    <w:rsid w:val="00F0103D"/>
    <w:rsid w:val="00F0141B"/>
    <w:rsid w:val="00F064F8"/>
    <w:rsid w:val="00F06917"/>
    <w:rsid w:val="00F101E3"/>
    <w:rsid w:val="00F11984"/>
    <w:rsid w:val="00F1369F"/>
    <w:rsid w:val="00F15044"/>
    <w:rsid w:val="00F16C4A"/>
    <w:rsid w:val="00F24C83"/>
    <w:rsid w:val="00F251A2"/>
    <w:rsid w:val="00F264D7"/>
    <w:rsid w:val="00F3149F"/>
    <w:rsid w:val="00F33692"/>
    <w:rsid w:val="00F355CF"/>
    <w:rsid w:val="00F35CAB"/>
    <w:rsid w:val="00F41116"/>
    <w:rsid w:val="00F411C3"/>
    <w:rsid w:val="00F43A69"/>
    <w:rsid w:val="00F4552B"/>
    <w:rsid w:val="00F455E9"/>
    <w:rsid w:val="00F50DE3"/>
    <w:rsid w:val="00F52F1F"/>
    <w:rsid w:val="00F539DB"/>
    <w:rsid w:val="00F54C02"/>
    <w:rsid w:val="00F61EDB"/>
    <w:rsid w:val="00F62D78"/>
    <w:rsid w:val="00F63602"/>
    <w:rsid w:val="00F6383B"/>
    <w:rsid w:val="00F63A0E"/>
    <w:rsid w:val="00F641E4"/>
    <w:rsid w:val="00F65592"/>
    <w:rsid w:val="00F660F2"/>
    <w:rsid w:val="00F66145"/>
    <w:rsid w:val="00F6702A"/>
    <w:rsid w:val="00F67154"/>
    <w:rsid w:val="00F6734C"/>
    <w:rsid w:val="00F6774C"/>
    <w:rsid w:val="00F6778D"/>
    <w:rsid w:val="00F70E51"/>
    <w:rsid w:val="00F714E8"/>
    <w:rsid w:val="00F716FD"/>
    <w:rsid w:val="00F74A4F"/>
    <w:rsid w:val="00F75C41"/>
    <w:rsid w:val="00F76F65"/>
    <w:rsid w:val="00F77609"/>
    <w:rsid w:val="00F81526"/>
    <w:rsid w:val="00F82837"/>
    <w:rsid w:val="00F83241"/>
    <w:rsid w:val="00F8488D"/>
    <w:rsid w:val="00F93D13"/>
    <w:rsid w:val="00F967F7"/>
    <w:rsid w:val="00F9776D"/>
    <w:rsid w:val="00FA0027"/>
    <w:rsid w:val="00FA0625"/>
    <w:rsid w:val="00FA2179"/>
    <w:rsid w:val="00FA33FB"/>
    <w:rsid w:val="00FA34DC"/>
    <w:rsid w:val="00FA5463"/>
    <w:rsid w:val="00FA588F"/>
    <w:rsid w:val="00FA59EE"/>
    <w:rsid w:val="00FA66FE"/>
    <w:rsid w:val="00FB1A7F"/>
    <w:rsid w:val="00FB3C19"/>
    <w:rsid w:val="00FB44F2"/>
    <w:rsid w:val="00FB6F7C"/>
    <w:rsid w:val="00FC1785"/>
    <w:rsid w:val="00FC250E"/>
    <w:rsid w:val="00FC4579"/>
    <w:rsid w:val="00FC4D2C"/>
    <w:rsid w:val="00FC67D1"/>
    <w:rsid w:val="00FC6AD6"/>
    <w:rsid w:val="00FC6FBF"/>
    <w:rsid w:val="00FD06A5"/>
    <w:rsid w:val="00FD1A80"/>
    <w:rsid w:val="00FD65D9"/>
    <w:rsid w:val="00FD6ED6"/>
    <w:rsid w:val="00FE0546"/>
    <w:rsid w:val="00FE4E80"/>
    <w:rsid w:val="00FE5E34"/>
    <w:rsid w:val="00FE5EB6"/>
    <w:rsid w:val="00FE6827"/>
    <w:rsid w:val="00FE743B"/>
    <w:rsid w:val="00FF1C01"/>
    <w:rsid w:val="00FF5703"/>
    <w:rsid w:val="00FF60F8"/>
    <w:rsid w:val="00FF71F2"/>
    <w:rsid w:val="00FF78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F3DFAF4"/>
  <w15:docId w15:val="{6BC2CFCE-EC00-4ACE-9025-FACD2DFDC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0E0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0E0D"/>
  </w:style>
  <w:style w:type="paragraph" w:styleId="Voettekst">
    <w:name w:val="footer"/>
    <w:basedOn w:val="Standaard"/>
    <w:link w:val="VoettekstChar"/>
    <w:uiPriority w:val="99"/>
    <w:unhideWhenUsed/>
    <w:rsid w:val="00780E0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0E0D"/>
  </w:style>
  <w:style w:type="character" w:styleId="Hyperlink">
    <w:name w:val="Hyperlink"/>
    <w:basedOn w:val="Standaardalinea-lettertype"/>
    <w:uiPriority w:val="99"/>
    <w:unhideWhenUsed/>
    <w:rsid w:val="0042066F"/>
    <w:rPr>
      <w:color w:val="0000FF" w:themeColor="hyperlink"/>
      <w:u w:val="single"/>
    </w:rPr>
  </w:style>
  <w:style w:type="paragraph" w:styleId="Lijstalinea">
    <w:name w:val="List Paragraph"/>
    <w:basedOn w:val="Standaard"/>
    <w:uiPriority w:val="34"/>
    <w:qFormat/>
    <w:rsid w:val="0042066F"/>
    <w:pPr>
      <w:ind w:left="720"/>
      <w:contextualSpacing/>
    </w:pPr>
  </w:style>
  <w:style w:type="character" w:customStyle="1" w:styleId="WW8Num1z5">
    <w:name w:val="WW8Num1z5"/>
    <w:rsid w:val="0042066F"/>
  </w:style>
  <w:style w:type="paragraph" w:styleId="Ballontekst">
    <w:name w:val="Balloon Text"/>
    <w:basedOn w:val="Standaard"/>
    <w:link w:val="BallontekstChar"/>
    <w:uiPriority w:val="99"/>
    <w:semiHidden/>
    <w:unhideWhenUsed/>
    <w:rsid w:val="00B077E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077EB"/>
    <w:rPr>
      <w:rFonts w:ascii="Tahoma" w:hAnsi="Tahoma" w:cs="Tahoma"/>
      <w:sz w:val="16"/>
      <w:szCs w:val="16"/>
    </w:rPr>
  </w:style>
  <w:style w:type="paragraph" w:styleId="Normaalweb">
    <w:name w:val="Normal (Web)"/>
    <w:basedOn w:val="Standaard"/>
    <w:uiPriority w:val="99"/>
    <w:unhideWhenUsed/>
    <w:rsid w:val="0007208C"/>
    <w:pPr>
      <w:spacing w:before="100" w:beforeAutospacing="1" w:after="142" w:line="288" w:lineRule="auto"/>
    </w:pPr>
    <w:rPr>
      <w:rFonts w:ascii="Times New Roman" w:eastAsiaTheme="minorHAnsi" w:hAnsi="Times New Roman" w:cs="Times New Roman"/>
      <w:color w:val="000000"/>
      <w:sz w:val="24"/>
      <w:szCs w:val="24"/>
    </w:rPr>
  </w:style>
  <w:style w:type="paragraph" w:styleId="Plattetekst">
    <w:name w:val="Body Text"/>
    <w:basedOn w:val="Standaard"/>
    <w:link w:val="PlattetekstChar"/>
    <w:uiPriority w:val="1"/>
    <w:qFormat/>
    <w:rsid w:val="00332731"/>
    <w:pPr>
      <w:widowControl w:val="0"/>
      <w:spacing w:after="0" w:line="240" w:lineRule="auto"/>
      <w:ind w:left="1416"/>
    </w:pPr>
    <w:rPr>
      <w:rFonts w:ascii="Calibri" w:eastAsia="Calibri" w:hAnsi="Calibri"/>
      <w:sz w:val="20"/>
      <w:szCs w:val="20"/>
      <w:lang w:val="en-US" w:eastAsia="en-US"/>
    </w:rPr>
  </w:style>
  <w:style w:type="character" w:customStyle="1" w:styleId="PlattetekstChar">
    <w:name w:val="Platte tekst Char"/>
    <w:basedOn w:val="Standaardalinea-lettertype"/>
    <w:link w:val="Plattetekst"/>
    <w:uiPriority w:val="1"/>
    <w:rsid w:val="00332731"/>
    <w:rPr>
      <w:rFonts w:ascii="Calibri" w:eastAsia="Calibri" w:hAnsi="Calibri"/>
      <w:sz w:val="20"/>
      <w:szCs w:val="20"/>
      <w:lang w:val="en-US" w:eastAsia="en-US"/>
    </w:rPr>
  </w:style>
  <w:style w:type="character" w:styleId="Zwaar">
    <w:name w:val="Strong"/>
    <w:basedOn w:val="Standaardalinea-lettertype"/>
    <w:uiPriority w:val="22"/>
    <w:qFormat/>
    <w:rsid w:val="0094644C"/>
    <w:rPr>
      <w:b/>
      <w:bCs/>
    </w:rPr>
  </w:style>
  <w:style w:type="paragraph" w:styleId="Geenafstand">
    <w:name w:val="No Spacing"/>
    <w:uiPriority w:val="1"/>
    <w:qFormat/>
    <w:rsid w:val="00DD51CA"/>
    <w:pPr>
      <w:spacing w:after="0" w:line="240" w:lineRule="auto"/>
    </w:pPr>
    <w:rPr>
      <w:rFonts w:eastAsiaTheme="minorHAnsi"/>
      <w:lang w:eastAsia="en-US"/>
    </w:rPr>
  </w:style>
  <w:style w:type="paragraph" w:customStyle="1" w:styleId="p1">
    <w:name w:val="p1"/>
    <w:basedOn w:val="Standaard"/>
    <w:rsid w:val="008E79A2"/>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1">
    <w:name w:val="s1"/>
    <w:basedOn w:val="Standaardalinea-lettertype"/>
    <w:rsid w:val="008E79A2"/>
  </w:style>
  <w:style w:type="character" w:customStyle="1" w:styleId="s2">
    <w:name w:val="s2"/>
    <w:basedOn w:val="Standaardalinea-lettertype"/>
    <w:rsid w:val="008E79A2"/>
  </w:style>
  <w:style w:type="paragraph" w:customStyle="1" w:styleId="Default">
    <w:name w:val="Default"/>
    <w:rsid w:val="005632F1"/>
    <w:pPr>
      <w:autoSpaceDE w:val="0"/>
      <w:autoSpaceDN w:val="0"/>
      <w:adjustRightInd w:val="0"/>
      <w:spacing w:after="0" w:line="240" w:lineRule="auto"/>
    </w:pPr>
    <w:rPr>
      <w:rFonts w:ascii="Arial" w:hAnsi="Arial" w:cs="Arial"/>
      <w:color w:val="000000"/>
      <w:sz w:val="24"/>
      <w:szCs w:val="24"/>
    </w:rPr>
  </w:style>
  <w:style w:type="paragraph" w:styleId="Tekstzonderopmaak">
    <w:name w:val="Plain Text"/>
    <w:basedOn w:val="Standaard"/>
    <w:link w:val="TekstzonderopmaakChar"/>
    <w:uiPriority w:val="99"/>
    <w:semiHidden/>
    <w:unhideWhenUsed/>
    <w:rsid w:val="00C937DF"/>
    <w:pPr>
      <w:spacing w:after="0" w:line="240" w:lineRule="auto"/>
    </w:pPr>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semiHidden/>
    <w:rsid w:val="00C937DF"/>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167">
      <w:bodyDiv w:val="1"/>
      <w:marLeft w:val="0"/>
      <w:marRight w:val="0"/>
      <w:marTop w:val="0"/>
      <w:marBottom w:val="0"/>
      <w:divBdr>
        <w:top w:val="none" w:sz="0" w:space="0" w:color="auto"/>
        <w:left w:val="none" w:sz="0" w:space="0" w:color="auto"/>
        <w:bottom w:val="none" w:sz="0" w:space="0" w:color="auto"/>
        <w:right w:val="none" w:sz="0" w:space="0" w:color="auto"/>
      </w:divBdr>
    </w:div>
    <w:div w:id="180172477">
      <w:bodyDiv w:val="1"/>
      <w:marLeft w:val="0"/>
      <w:marRight w:val="0"/>
      <w:marTop w:val="0"/>
      <w:marBottom w:val="0"/>
      <w:divBdr>
        <w:top w:val="none" w:sz="0" w:space="0" w:color="auto"/>
        <w:left w:val="none" w:sz="0" w:space="0" w:color="auto"/>
        <w:bottom w:val="none" w:sz="0" w:space="0" w:color="auto"/>
        <w:right w:val="none" w:sz="0" w:space="0" w:color="auto"/>
      </w:divBdr>
      <w:divsChild>
        <w:div w:id="491141617">
          <w:marLeft w:val="547"/>
          <w:marRight w:val="0"/>
          <w:marTop w:val="96"/>
          <w:marBottom w:val="0"/>
          <w:divBdr>
            <w:top w:val="none" w:sz="0" w:space="0" w:color="auto"/>
            <w:left w:val="none" w:sz="0" w:space="0" w:color="auto"/>
            <w:bottom w:val="none" w:sz="0" w:space="0" w:color="auto"/>
            <w:right w:val="none" w:sz="0" w:space="0" w:color="auto"/>
          </w:divBdr>
        </w:div>
        <w:div w:id="1674262782">
          <w:marLeft w:val="547"/>
          <w:marRight w:val="0"/>
          <w:marTop w:val="96"/>
          <w:marBottom w:val="0"/>
          <w:divBdr>
            <w:top w:val="none" w:sz="0" w:space="0" w:color="auto"/>
            <w:left w:val="none" w:sz="0" w:space="0" w:color="auto"/>
            <w:bottom w:val="none" w:sz="0" w:space="0" w:color="auto"/>
            <w:right w:val="none" w:sz="0" w:space="0" w:color="auto"/>
          </w:divBdr>
        </w:div>
        <w:div w:id="217976558">
          <w:marLeft w:val="547"/>
          <w:marRight w:val="0"/>
          <w:marTop w:val="96"/>
          <w:marBottom w:val="0"/>
          <w:divBdr>
            <w:top w:val="none" w:sz="0" w:space="0" w:color="auto"/>
            <w:left w:val="none" w:sz="0" w:space="0" w:color="auto"/>
            <w:bottom w:val="none" w:sz="0" w:space="0" w:color="auto"/>
            <w:right w:val="none" w:sz="0" w:space="0" w:color="auto"/>
          </w:divBdr>
        </w:div>
        <w:div w:id="521744696">
          <w:marLeft w:val="547"/>
          <w:marRight w:val="0"/>
          <w:marTop w:val="96"/>
          <w:marBottom w:val="0"/>
          <w:divBdr>
            <w:top w:val="none" w:sz="0" w:space="0" w:color="auto"/>
            <w:left w:val="none" w:sz="0" w:space="0" w:color="auto"/>
            <w:bottom w:val="none" w:sz="0" w:space="0" w:color="auto"/>
            <w:right w:val="none" w:sz="0" w:space="0" w:color="auto"/>
          </w:divBdr>
        </w:div>
        <w:div w:id="523247440">
          <w:marLeft w:val="547"/>
          <w:marRight w:val="0"/>
          <w:marTop w:val="96"/>
          <w:marBottom w:val="0"/>
          <w:divBdr>
            <w:top w:val="none" w:sz="0" w:space="0" w:color="auto"/>
            <w:left w:val="none" w:sz="0" w:space="0" w:color="auto"/>
            <w:bottom w:val="none" w:sz="0" w:space="0" w:color="auto"/>
            <w:right w:val="none" w:sz="0" w:space="0" w:color="auto"/>
          </w:divBdr>
        </w:div>
        <w:div w:id="1905289741">
          <w:marLeft w:val="547"/>
          <w:marRight w:val="0"/>
          <w:marTop w:val="96"/>
          <w:marBottom w:val="0"/>
          <w:divBdr>
            <w:top w:val="none" w:sz="0" w:space="0" w:color="auto"/>
            <w:left w:val="none" w:sz="0" w:space="0" w:color="auto"/>
            <w:bottom w:val="none" w:sz="0" w:space="0" w:color="auto"/>
            <w:right w:val="none" w:sz="0" w:space="0" w:color="auto"/>
          </w:divBdr>
        </w:div>
        <w:div w:id="2039895103">
          <w:marLeft w:val="547"/>
          <w:marRight w:val="0"/>
          <w:marTop w:val="96"/>
          <w:marBottom w:val="0"/>
          <w:divBdr>
            <w:top w:val="none" w:sz="0" w:space="0" w:color="auto"/>
            <w:left w:val="none" w:sz="0" w:space="0" w:color="auto"/>
            <w:bottom w:val="none" w:sz="0" w:space="0" w:color="auto"/>
            <w:right w:val="none" w:sz="0" w:space="0" w:color="auto"/>
          </w:divBdr>
        </w:div>
      </w:divsChild>
    </w:div>
    <w:div w:id="260650604">
      <w:bodyDiv w:val="1"/>
      <w:marLeft w:val="0"/>
      <w:marRight w:val="0"/>
      <w:marTop w:val="0"/>
      <w:marBottom w:val="0"/>
      <w:divBdr>
        <w:top w:val="none" w:sz="0" w:space="0" w:color="auto"/>
        <w:left w:val="none" w:sz="0" w:space="0" w:color="auto"/>
        <w:bottom w:val="none" w:sz="0" w:space="0" w:color="auto"/>
        <w:right w:val="none" w:sz="0" w:space="0" w:color="auto"/>
      </w:divBdr>
    </w:div>
    <w:div w:id="277488695">
      <w:bodyDiv w:val="1"/>
      <w:marLeft w:val="0"/>
      <w:marRight w:val="0"/>
      <w:marTop w:val="0"/>
      <w:marBottom w:val="0"/>
      <w:divBdr>
        <w:top w:val="none" w:sz="0" w:space="0" w:color="auto"/>
        <w:left w:val="none" w:sz="0" w:space="0" w:color="auto"/>
        <w:bottom w:val="none" w:sz="0" w:space="0" w:color="auto"/>
        <w:right w:val="none" w:sz="0" w:space="0" w:color="auto"/>
      </w:divBdr>
    </w:div>
    <w:div w:id="389116379">
      <w:bodyDiv w:val="1"/>
      <w:marLeft w:val="0"/>
      <w:marRight w:val="0"/>
      <w:marTop w:val="0"/>
      <w:marBottom w:val="0"/>
      <w:divBdr>
        <w:top w:val="none" w:sz="0" w:space="0" w:color="auto"/>
        <w:left w:val="none" w:sz="0" w:space="0" w:color="auto"/>
        <w:bottom w:val="none" w:sz="0" w:space="0" w:color="auto"/>
        <w:right w:val="none" w:sz="0" w:space="0" w:color="auto"/>
      </w:divBdr>
    </w:div>
    <w:div w:id="460071850">
      <w:bodyDiv w:val="1"/>
      <w:marLeft w:val="0"/>
      <w:marRight w:val="0"/>
      <w:marTop w:val="0"/>
      <w:marBottom w:val="0"/>
      <w:divBdr>
        <w:top w:val="none" w:sz="0" w:space="0" w:color="auto"/>
        <w:left w:val="none" w:sz="0" w:space="0" w:color="auto"/>
        <w:bottom w:val="none" w:sz="0" w:space="0" w:color="auto"/>
        <w:right w:val="none" w:sz="0" w:space="0" w:color="auto"/>
      </w:divBdr>
    </w:div>
    <w:div w:id="647977360">
      <w:bodyDiv w:val="1"/>
      <w:marLeft w:val="0"/>
      <w:marRight w:val="0"/>
      <w:marTop w:val="0"/>
      <w:marBottom w:val="0"/>
      <w:divBdr>
        <w:top w:val="none" w:sz="0" w:space="0" w:color="auto"/>
        <w:left w:val="none" w:sz="0" w:space="0" w:color="auto"/>
        <w:bottom w:val="none" w:sz="0" w:space="0" w:color="auto"/>
        <w:right w:val="none" w:sz="0" w:space="0" w:color="auto"/>
      </w:divBdr>
    </w:div>
    <w:div w:id="769620637">
      <w:bodyDiv w:val="1"/>
      <w:marLeft w:val="0"/>
      <w:marRight w:val="0"/>
      <w:marTop w:val="0"/>
      <w:marBottom w:val="0"/>
      <w:divBdr>
        <w:top w:val="none" w:sz="0" w:space="0" w:color="auto"/>
        <w:left w:val="none" w:sz="0" w:space="0" w:color="auto"/>
        <w:bottom w:val="none" w:sz="0" w:space="0" w:color="auto"/>
        <w:right w:val="none" w:sz="0" w:space="0" w:color="auto"/>
      </w:divBdr>
    </w:div>
    <w:div w:id="1118574042">
      <w:bodyDiv w:val="1"/>
      <w:marLeft w:val="0"/>
      <w:marRight w:val="0"/>
      <w:marTop w:val="0"/>
      <w:marBottom w:val="0"/>
      <w:divBdr>
        <w:top w:val="none" w:sz="0" w:space="0" w:color="auto"/>
        <w:left w:val="none" w:sz="0" w:space="0" w:color="auto"/>
        <w:bottom w:val="none" w:sz="0" w:space="0" w:color="auto"/>
        <w:right w:val="none" w:sz="0" w:space="0" w:color="auto"/>
      </w:divBdr>
    </w:div>
    <w:div w:id="1127503479">
      <w:bodyDiv w:val="1"/>
      <w:marLeft w:val="0"/>
      <w:marRight w:val="0"/>
      <w:marTop w:val="0"/>
      <w:marBottom w:val="0"/>
      <w:divBdr>
        <w:top w:val="none" w:sz="0" w:space="0" w:color="auto"/>
        <w:left w:val="none" w:sz="0" w:space="0" w:color="auto"/>
        <w:bottom w:val="none" w:sz="0" w:space="0" w:color="auto"/>
        <w:right w:val="none" w:sz="0" w:space="0" w:color="auto"/>
      </w:divBdr>
    </w:div>
    <w:div w:id="1403913934">
      <w:bodyDiv w:val="1"/>
      <w:marLeft w:val="0"/>
      <w:marRight w:val="0"/>
      <w:marTop w:val="0"/>
      <w:marBottom w:val="0"/>
      <w:divBdr>
        <w:top w:val="none" w:sz="0" w:space="0" w:color="auto"/>
        <w:left w:val="none" w:sz="0" w:space="0" w:color="auto"/>
        <w:bottom w:val="none" w:sz="0" w:space="0" w:color="auto"/>
        <w:right w:val="none" w:sz="0" w:space="0" w:color="auto"/>
      </w:divBdr>
    </w:div>
    <w:div w:id="1451391894">
      <w:bodyDiv w:val="1"/>
      <w:marLeft w:val="0"/>
      <w:marRight w:val="0"/>
      <w:marTop w:val="0"/>
      <w:marBottom w:val="0"/>
      <w:divBdr>
        <w:top w:val="none" w:sz="0" w:space="0" w:color="auto"/>
        <w:left w:val="none" w:sz="0" w:space="0" w:color="auto"/>
        <w:bottom w:val="none" w:sz="0" w:space="0" w:color="auto"/>
        <w:right w:val="none" w:sz="0" w:space="0" w:color="auto"/>
      </w:divBdr>
    </w:div>
    <w:div w:id="1455563221">
      <w:bodyDiv w:val="1"/>
      <w:marLeft w:val="0"/>
      <w:marRight w:val="0"/>
      <w:marTop w:val="0"/>
      <w:marBottom w:val="0"/>
      <w:divBdr>
        <w:top w:val="none" w:sz="0" w:space="0" w:color="auto"/>
        <w:left w:val="none" w:sz="0" w:space="0" w:color="auto"/>
        <w:bottom w:val="none" w:sz="0" w:space="0" w:color="auto"/>
        <w:right w:val="none" w:sz="0" w:space="0" w:color="auto"/>
      </w:divBdr>
    </w:div>
    <w:div w:id="1478841759">
      <w:bodyDiv w:val="1"/>
      <w:marLeft w:val="0"/>
      <w:marRight w:val="0"/>
      <w:marTop w:val="0"/>
      <w:marBottom w:val="0"/>
      <w:divBdr>
        <w:top w:val="none" w:sz="0" w:space="0" w:color="auto"/>
        <w:left w:val="none" w:sz="0" w:space="0" w:color="auto"/>
        <w:bottom w:val="none" w:sz="0" w:space="0" w:color="auto"/>
        <w:right w:val="none" w:sz="0" w:space="0" w:color="auto"/>
      </w:divBdr>
    </w:div>
    <w:div w:id="1545479733">
      <w:bodyDiv w:val="1"/>
      <w:marLeft w:val="0"/>
      <w:marRight w:val="0"/>
      <w:marTop w:val="0"/>
      <w:marBottom w:val="0"/>
      <w:divBdr>
        <w:top w:val="none" w:sz="0" w:space="0" w:color="auto"/>
        <w:left w:val="none" w:sz="0" w:space="0" w:color="auto"/>
        <w:bottom w:val="none" w:sz="0" w:space="0" w:color="auto"/>
        <w:right w:val="none" w:sz="0" w:space="0" w:color="auto"/>
      </w:divBdr>
    </w:div>
    <w:div w:id="1662463698">
      <w:bodyDiv w:val="1"/>
      <w:marLeft w:val="0"/>
      <w:marRight w:val="0"/>
      <w:marTop w:val="0"/>
      <w:marBottom w:val="0"/>
      <w:divBdr>
        <w:top w:val="none" w:sz="0" w:space="0" w:color="auto"/>
        <w:left w:val="none" w:sz="0" w:space="0" w:color="auto"/>
        <w:bottom w:val="none" w:sz="0" w:space="0" w:color="auto"/>
        <w:right w:val="none" w:sz="0" w:space="0" w:color="auto"/>
      </w:divBdr>
    </w:div>
    <w:div w:id="1685665558">
      <w:bodyDiv w:val="1"/>
      <w:marLeft w:val="0"/>
      <w:marRight w:val="0"/>
      <w:marTop w:val="0"/>
      <w:marBottom w:val="0"/>
      <w:divBdr>
        <w:top w:val="none" w:sz="0" w:space="0" w:color="auto"/>
        <w:left w:val="none" w:sz="0" w:space="0" w:color="auto"/>
        <w:bottom w:val="none" w:sz="0" w:space="0" w:color="auto"/>
        <w:right w:val="none" w:sz="0" w:space="0" w:color="auto"/>
      </w:divBdr>
    </w:div>
    <w:div w:id="1812744782">
      <w:bodyDiv w:val="1"/>
      <w:marLeft w:val="0"/>
      <w:marRight w:val="0"/>
      <w:marTop w:val="0"/>
      <w:marBottom w:val="0"/>
      <w:divBdr>
        <w:top w:val="none" w:sz="0" w:space="0" w:color="auto"/>
        <w:left w:val="none" w:sz="0" w:space="0" w:color="auto"/>
        <w:bottom w:val="none" w:sz="0" w:space="0" w:color="auto"/>
        <w:right w:val="none" w:sz="0" w:space="0" w:color="auto"/>
      </w:divBdr>
    </w:div>
    <w:div w:id="1832871034">
      <w:bodyDiv w:val="1"/>
      <w:marLeft w:val="0"/>
      <w:marRight w:val="0"/>
      <w:marTop w:val="0"/>
      <w:marBottom w:val="0"/>
      <w:divBdr>
        <w:top w:val="none" w:sz="0" w:space="0" w:color="auto"/>
        <w:left w:val="none" w:sz="0" w:space="0" w:color="auto"/>
        <w:bottom w:val="none" w:sz="0" w:space="0" w:color="auto"/>
        <w:right w:val="none" w:sz="0" w:space="0" w:color="auto"/>
      </w:divBdr>
    </w:div>
    <w:div w:id="1896115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909EA-4FEB-434D-8D03-3F998A9C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1365</Words>
  <Characters>7513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MUMC</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Broens - Le Doux N.E.B. (Nathalie)</dc:creator>
  <cp:lastModifiedBy>Broens - Le Doux, N.E.B. (Nathalie)</cp:lastModifiedBy>
  <cp:revision>3</cp:revision>
  <cp:lastPrinted>2020-11-18T14:39:00Z</cp:lastPrinted>
  <dcterms:created xsi:type="dcterms:W3CDTF">2022-03-15T08:36:00Z</dcterms:created>
  <dcterms:modified xsi:type="dcterms:W3CDTF">2022-06-01T07:07:00Z</dcterms:modified>
</cp:coreProperties>
</file>